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31" w:rsidRDefault="00235631">
      <w:pPr>
        <w:widowControl w:val="0"/>
        <w:autoSpaceDE w:val="0"/>
        <w:autoSpaceDN w:val="0"/>
        <w:adjustRightInd w:val="0"/>
        <w:spacing w:after="0" w:line="240" w:lineRule="auto"/>
        <w:jc w:val="both"/>
        <w:outlineLvl w:val="0"/>
        <w:rPr>
          <w:rFonts w:ascii="Calibri" w:hAnsi="Calibri" w:cs="Calibri"/>
        </w:rPr>
      </w:pPr>
    </w:p>
    <w:p w:rsidR="00235631" w:rsidRDefault="0023563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35631" w:rsidRDefault="00235631">
      <w:pPr>
        <w:widowControl w:val="0"/>
        <w:autoSpaceDE w:val="0"/>
        <w:autoSpaceDN w:val="0"/>
        <w:adjustRightInd w:val="0"/>
        <w:spacing w:after="0" w:line="240" w:lineRule="auto"/>
        <w:jc w:val="center"/>
        <w:rPr>
          <w:rFonts w:ascii="Calibri" w:hAnsi="Calibri" w:cs="Calibri"/>
          <w:b/>
          <w:bCs/>
        </w:rPr>
      </w:pP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235631" w:rsidRDefault="00235631">
      <w:pPr>
        <w:widowControl w:val="0"/>
        <w:autoSpaceDE w:val="0"/>
        <w:autoSpaceDN w:val="0"/>
        <w:adjustRightInd w:val="0"/>
        <w:spacing w:after="0" w:line="240" w:lineRule="auto"/>
        <w:jc w:val="center"/>
        <w:rPr>
          <w:rFonts w:ascii="Calibri" w:hAnsi="Calibri" w:cs="Calibri"/>
          <w:b/>
          <w:bCs/>
        </w:rPr>
      </w:pP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СОБСТВЕННИКАМ И ПОЛЬЗОВАТЕЛЯМ ПОМЕЩЕНИЙ </w:t>
      </w:r>
      <w:proofErr w:type="gramStart"/>
      <w:r>
        <w:rPr>
          <w:rFonts w:ascii="Calibri" w:hAnsi="Calibri" w:cs="Calibri"/>
          <w:b/>
          <w:bCs/>
        </w:rPr>
        <w:t>В</w:t>
      </w:r>
      <w:proofErr w:type="gramEnd"/>
      <w:r>
        <w:rPr>
          <w:rFonts w:ascii="Calibri" w:hAnsi="Calibri" w:cs="Calibri"/>
          <w:b/>
          <w:bCs/>
        </w:rPr>
        <w:t xml:space="preserve"> МНОГОКВАРТИРНЫХ</w:t>
      </w:r>
    </w:p>
    <w:p w:rsidR="00235631" w:rsidRDefault="0023563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ДОМАХ</w:t>
      </w:r>
      <w:proofErr w:type="gramEnd"/>
      <w:r>
        <w:rPr>
          <w:rFonts w:ascii="Calibri" w:hAnsi="Calibri" w:cs="Calibri"/>
          <w:b/>
          <w:bCs/>
        </w:rPr>
        <w:t xml:space="preserve"> И ЖИЛЫХ ДОМОВ</w:t>
      </w:r>
    </w:p>
    <w:p w:rsidR="00235631" w:rsidRDefault="00235631">
      <w:pPr>
        <w:widowControl w:val="0"/>
        <w:autoSpaceDE w:val="0"/>
        <w:autoSpaceDN w:val="0"/>
        <w:adjustRightInd w:val="0"/>
        <w:spacing w:after="0" w:line="240" w:lineRule="auto"/>
        <w:jc w:val="center"/>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Определением</w:t>
        </w:r>
      </w:hyperlink>
      <w:r>
        <w:rPr>
          <w:rFonts w:ascii="Calibri" w:hAnsi="Calibri" w:cs="Calibri"/>
        </w:rPr>
        <w:t xml:space="preserve"> Верховного Суда РФ</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35631" w:rsidRDefault="00235631">
      <w:pPr>
        <w:widowControl w:val="0"/>
        <w:autoSpaceDE w:val="0"/>
        <w:autoSpaceDN w:val="0"/>
        <w:adjustRightInd w:val="0"/>
        <w:spacing w:after="0" w:line="240" w:lineRule="auto"/>
        <w:ind w:firstLine="540"/>
        <w:jc w:val="both"/>
        <w:rPr>
          <w:rFonts w:ascii="Calibri" w:hAnsi="Calibri" w:cs="Calibri"/>
        </w:rPr>
      </w:pPr>
      <w:hyperlink w:anchor="Par66"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235631" w:rsidRDefault="00235631">
      <w:pPr>
        <w:widowControl w:val="0"/>
        <w:autoSpaceDE w:val="0"/>
        <w:autoSpaceDN w:val="0"/>
        <w:adjustRightInd w:val="0"/>
        <w:spacing w:after="0" w:line="240" w:lineRule="auto"/>
        <w:ind w:firstLine="540"/>
        <w:jc w:val="both"/>
        <w:rPr>
          <w:rFonts w:ascii="Calibri" w:hAnsi="Calibri" w:cs="Calibri"/>
        </w:rPr>
      </w:pPr>
      <w:hyperlink w:anchor="Par128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6" w:history="1">
        <w:r>
          <w:rPr>
            <w:rFonts w:ascii="Calibri" w:hAnsi="Calibri" w:cs="Calibri"/>
            <w:color w:val="0000FF"/>
          </w:rPr>
          <w:t>Правила</w:t>
        </w:r>
      </w:hyperlink>
      <w:r>
        <w:rPr>
          <w:rFonts w:ascii="Calibri" w:hAnsi="Calibri" w:cs="Calibri"/>
        </w:rPr>
        <w:t>, утвержденные настоящим Постановлением: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Pr>
            <w:rFonts w:ascii="Calibri" w:hAnsi="Calibri" w:cs="Calibri"/>
            <w:color w:val="0000FF"/>
          </w:rPr>
          <w:t>Правил</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Pr>
          <w:rFonts w:ascii="Calibri" w:hAnsi="Calibri" w:cs="Calibri"/>
        </w:rPr>
        <w:t xml:space="preserve"> от 31 августа 2006 г. N 530;</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w:t>
      </w:r>
      <w:proofErr w:type="gramStart"/>
      <w:r>
        <w:rPr>
          <w:rFonts w:ascii="Calibri" w:hAnsi="Calibri" w:cs="Calibri"/>
        </w:rPr>
        <w:t>помещения</w:t>
      </w:r>
      <w:proofErr w:type="gramEnd"/>
      <w:r>
        <w:rPr>
          <w:rFonts w:ascii="Calibri" w:hAnsi="Calibri" w:cs="Calibri"/>
        </w:rPr>
        <w:t xml:space="preserve">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0" w:history="1">
        <w:r>
          <w:rPr>
            <w:rFonts w:ascii="Calibri" w:hAnsi="Calibri" w:cs="Calibri"/>
            <w:color w:val="0000FF"/>
          </w:rPr>
          <w:t>вступили</w:t>
        </w:r>
      </w:hyperlink>
      <w:r>
        <w:rPr>
          <w:rFonts w:ascii="Calibri" w:hAnsi="Calibri" w:cs="Calibri"/>
        </w:rPr>
        <w:t xml:space="preserve"> в силу с 1 июля 2012 года.</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0" w:name="Par35"/>
      <w:bookmarkEnd w:id="0"/>
      <w:proofErr w:type="gramStart"/>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ascii="Calibri" w:hAnsi="Calibri" w:cs="Calibri"/>
            <w:color w:val="0000FF"/>
          </w:rPr>
          <w:t>порядок</w:t>
        </w:r>
      </w:hyperlink>
      <w:r>
        <w:rPr>
          <w:rFonts w:ascii="Calibri" w:hAnsi="Calibri" w:cs="Calibri"/>
        </w:rPr>
        <w:t xml:space="preserve"> ее заполнения.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w:t>
        </w:r>
        <w:proofErr w:type="gramEnd"/>
        <w:r>
          <w:rPr>
            <w:rFonts w:ascii="Calibri" w:hAnsi="Calibri" w:cs="Calibri"/>
            <w:color w:val="0000FF"/>
          </w:rPr>
          <w:t>" пункта 4</w:t>
        </w:r>
      </w:hyperlink>
      <w:r>
        <w:rPr>
          <w:rFonts w:ascii="Calibri" w:hAnsi="Calibri" w:cs="Calibri"/>
        </w:rPr>
        <w:t xml:space="preserve"> настоящего Постановления.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Pr>
            <w:rFonts w:ascii="Calibri" w:hAnsi="Calibri" w:cs="Calibri"/>
            <w:color w:val="0000FF"/>
          </w:rPr>
          <w:t>пунктов 15</w:t>
        </w:r>
      </w:hyperlink>
      <w:r>
        <w:rPr>
          <w:rFonts w:ascii="Calibri" w:hAnsi="Calibri" w:cs="Calibri"/>
        </w:rPr>
        <w:t xml:space="preserve"> - </w:t>
      </w:r>
      <w:hyperlink r:id="rId29"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Pr>
            <w:rFonts w:ascii="Calibri" w:hAnsi="Calibri" w:cs="Calibri"/>
            <w:color w:val="0000FF"/>
          </w:rPr>
          <w:t>пунктов 1</w:t>
        </w:r>
      </w:hyperlink>
      <w:r>
        <w:rPr>
          <w:rFonts w:ascii="Calibri" w:hAnsi="Calibri" w:cs="Calibri"/>
        </w:rPr>
        <w:t xml:space="preserve"> - </w:t>
      </w:r>
      <w:hyperlink r:id="rId31" w:history="1">
        <w:r>
          <w:rPr>
            <w:rFonts w:ascii="Calibri" w:hAnsi="Calibri" w:cs="Calibri"/>
            <w:color w:val="0000FF"/>
          </w:rPr>
          <w:t>4 приложения N 2</w:t>
        </w:r>
      </w:hyperlink>
      <w:r>
        <w:rPr>
          <w:rFonts w:ascii="Calibri" w:hAnsi="Calibri" w:cs="Calibri"/>
        </w:rPr>
        <w:t xml:space="preserve"> к указанным</w:t>
      </w:r>
      <w:proofErr w:type="gramEnd"/>
      <w:r>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35631" w:rsidRDefault="00235631">
      <w:pPr>
        <w:widowControl w:val="0"/>
        <w:autoSpaceDE w:val="0"/>
        <w:autoSpaceDN w:val="0"/>
        <w:adjustRightInd w:val="0"/>
        <w:spacing w:after="0" w:line="240" w:lineRule="auto"/>
        <w:jc w:val="right"/>
        <w:rPr>
          <w:rFonts w:ascii="Calibri" w:hAnsi="Calibri" w:cs="Calibri"/>
        </w:rPr>
      </w:pPr>
    </w:p>
    <w:p w:rsidR="00235631" w:rsidRDefault="00235631">
      <w:pPr>
        <w:widowControl w:val="0"/>
        <w:autoSpaceDE w:val="0"/>
        <w:autoSpaceDN w:val="0"/>
        <w:adjustRightInd w:val="0"/>
        <w:spacing w:after="0" w:line="240" w:lineRule="auto"/>
        <w:jc w:val="right"/>
        <w:rPr>
          <w:rFonts w:ascii="Calibri" w:hAnsi="Calibri" w:cs="Calibri"/>
        </w:rPr>
      </w:pPr>
    </w:p>
    <w:p w:rsidR="00235631" w:rsidRDefault="00235631">
      <w:pPr>
        <w:widowControl w:val="0"/>
        <w:autoSpaceDE w:val="0"/>
        <w:autoSpaceDN w:val="0"/>
        <w:adjustRightInd w:val="0"/>
        <w:spacing w:after="0" w:line="240" w:lineRule="auto"/>
        <w:jc w:val="right"/>
        <w:rPr>
          <w:rFonts w:ascii="Calibri" w:hAnsi="Calibri" w:cs="Calibri"/>
        </w:rPr>
      </w:pPr>
    </w:p>
    <w:p w:rsidR="00235631" w:rsidRDefault="00235631">
      <w:pPr>
        <w:widowControl w:val="0"/>
        <w:autoSpaceDE w:val="0"/>
        <w:autoSpaceDN w:val="0"/>
        <w:adjustRightInd w:val="0"/>
        <w:spacing w:after="0" w:line="240" w:lineRule="auto"/>
        <w:jc w:val="right"/>
        <w:rPr>
          <w:rFonts w:ascii="Calibri" w:hAnsi="Calibri" w:cs="Calibri"/>
        </w:rPr>
      </w:pPr>
    </w:p>
    <w:p w:rsidR="00235631" w:rsidRDefault="00235631">
      <w:pPr>
        <w:widowControl w:val="0"/>
        <w:autoSpaceDE w:val="0"/>
        <w:autoSpaceDN w:val="0"/>
        <w:adjustRightInd w:val="0"/>
        <w:spacing w:after="0" w:line="240" w:lineRule="auto"/>
        <w:jc w:val="right"/>
        <w:rPr>
          <w:rFonts w:ascii="Calibri" w:hAnsi="Calibri" w:cs="Calibri"/>
        </w:rPr>
      </w:pPr>
    </w:p>
    <w:p w:rsidR="00235631" w:rsidRDefault="0023563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Правил, утвержденных данным документом, </w:t>
      </w:r>
      <w:proofErr w:type="gramStart"/>
      <w:r>
        <w:rPr>
          <w:rFonts w:ascii="Calibri" w:hAnsi="Calibri" w:cs="Calibri"/>
        </w:rPr>
        <w:t>см</w:t>
      </w:r>
      <w:proofErr w:type="gramEnd"/>
      <w:r>
        <w:rPr>
          <w:rFonts w:ascii="Calibri" w:hAnsi="Calibri" w:cs="Calibri"/>
        </w:rPr>
        <w:t>. Постановление Правительства РФ от 27.08.2012 N 857.</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jc w:val="center"/>
        <w:rPr>
          <w:rFonts w:ascii="Calibri" w:hAnsi="Calibri" w:cs="Calibri"/>
          <w:b/>
          <w:bCs/>
        </w:rPr>
      </w:pPr>
      <w:bookmarkStart w:id="1" w:name="Par66"/>
      <w:bookmarkEnd w:id="1"/>
      <w:r>
        <w:rPr>
          <w:rFonts w:ascii="Calibri" w:hAnsi="Calibri" w:cs="Calibri"/>
          <w:b/>
          <w:bCs/>
        </w:rPr>
        <w:t>ПРАВИЛА</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235631" w:rsidRDefault="00235631">
      <w:pPr>
        <w:widowControl w:val="0"/>
        <w:autoSpaceDE w:val="0"/>
        <w:autoSpaceDN w:val="0"/>
        <w:adjustRightInd w:val="0"/>
        <w:spacing w:after="0" w:line="240" w:lineRule="auto"/>
        <w:jc w:val="center"/>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27.08.2012 </w:t>
      </w:r>
      <w:hyperlink r:id="rId35" w:history="1">
        <w:r>
          <w:rPr>
            <w:rFonts w:ascii="Calibri" w:hAnsi="Calibri" w:cs="Calibri"/>
            <w:color w:val="0000FF"/>
          </w:rPr>
          <w:t>N 857</w:t>
        </w:r>
      </w:hyperlink>
      <w:r>
        <w:rPr>
          <w:rFonts w:ascii="Calibri" w:hAnsi="Calibri" w:cs="Calibri"/>
        </w:rPr>
        <w:t>,</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6" w:history="1">
        <w:r>
          <w:rPr>
            <w:rFonts w:ascii="Calibri" w:hAnsi="Calibri" w:cs="Calibri"/>
            <w:color w:val="0000FF"/>
          </w:rPr>
          <w:t>N 344</w:t>
        </w:r>
      </w:hyperlink>
      <w:r>
        <w:rPr>
          <w:rFonts w:ascii="Calibri" w:hAnsi="Calibri" w:cs="Calibri"/>
        </w:rPr>
        <w:t xml:space="preserve">, от 14.05.2013 </w:t>
      </w:r>
      <w:hyperlink r:id="rId37" w:history="1">
        <w:r>
          <w:rPr>
            <w:rFonts w:ascii="Calibri" w:hAnsi="Calibri" w:cs="Calibri"/>
            <w:color w:val="0000FF"/>
          </w:rPr>
          <w:t>N 410</w:t>
        </w:r>
      </w:hyperlink>
      <w:r>
        <w:rPr>
          <w:rFonts w:ascii="Calibri" w:hAnsi="Calibri" w:cs="Calibri"/>
        </w:rPr>
        <w:t>,</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8" w:history="1">
        <w:r>
          <w:rPr>
            <w:rFonts w:ascii="Calibri" w:hAnsi="Calibri" w:cs="Calibri"/>
            <w:color w:val="0000FF"/>
          </w:rPr>
          <w:t>N 614</w:t>
        </w:r>
      </w:hyperlink>
      <w:r>
        <w:rPr>
          <w:rFonts w:ascii="Calibri" w:hAnsi="Calibri" w:cs="Calibri"/>
        </w:rPr>
        <w:t xml:space="preserve">, от 19.09.2013 </w:t>
      </w:r>
      <w:hyperlink r:id="rId39" w:history="1">
        <w:r>
          <w:rPr>
            <w:rFonts w:ascii="Calibri" w:hAnsi="Calibri" w:cs="Calibri"/>
            <w:color w:val="0000FF"/>
          </w:rPr>
          <w:t>N 824</w:t>
        </w:r>
      </w:hyperlink>
      <w:r>
        <w:rPr>
          <w:rFonts w:ascii="Calibri" w:hAnsi="Calibri" w:cs="Calibri"/>
        </w:rPr>
        <w:t>,</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0" w:history="1">
        <w:r>
          <w:rPr>
            <w:rFonts w:ascii="Calibri" w:hAnsi="Calibri" w:cs="Calibri"/>
            <w:color w:val="0000FF"/>
          </w:rPr>
          <w:t>Определением</w:t>
        </w:r>
      </w:hyperlink>
      <w:r>
        <w:rPr>
          <w:rFonts w:ascii="Calibri" w:hAnsi="Calibri" w:cs="Calibri"/>
        </w:rPr>
        <w:t xml:space="preserve"> Верховного Суда РФ</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Pr>
          <w:rFonts w:ascii="Calibri" w:hAnsi="Calibri" w:cs="Calibri"/>
        </w:rPr>
        <w:t xml:space="preserve"> </w:t>
      </w:r>
      <w:proofErr w:type="gramStart"/>
      <w:r>
        <w:rPr>
          <w:rFonts w:ascii="Calibri" w:hAnsi="Calibri" w:cs="Calibri"/>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Pr>
          <w:rFonts w:ascii="Calibri" w:hAnsi="Calibri" w:cs="Calibri"/>
        </w:rPr>
        <w:t xml:space="preserve"> с наступлением ответственности исполнителей и потребителей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rPr>
          <w:rFonts w:ascii="Calibri" w:hAnsi="Calibri" w:cs="Calibri"/>
        </w:rPr>
        <w:lastRenderedPageBreak/>
        <w:t>санитарно-техническое и иное оборудование, с использованием которых осуществляется потребление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Pr>
          <w:rFonts w:ascii="Calibri" w:hAnsi="Calibri" w:cs="Calibri"/>
        </w:rPr>
        <w:t>условии</w:t>
      </w:r>
      <w:proofErr w:type="gramEnd"/>
      <w:r>
        <w:rPr>
          <w:rFonts w:ascii="Calibri" w:hAnsi="Calibri" w:cs="Calibri"/>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w:t>
      </w:r>
      <w:r>
        <w:rPr>
          <w:rFonts w:ascii="Calibri" w:hAnsi="Calibri" w:cs="Calibri"/>
        </w:rPr>
        <w:lastRenderedPageBreak/>
        <w:t>коммунальных ресурсов (отведение сточных бытовых вод);</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w:t>
      </w:r>
      <w:proofErr w:type="gramStart"/>
      <w:r>
        <w:rPr>
          <w:rFonts w:ascii="Calibri" w:hAnsi="Calibri" w:cs="Calibri"/>
        </w:rPr>
        <w:t>предоставляются потребителям начиная</w:t>
      </w:r>
      <w:proofErr w:type="gramEnd"/>
      <w:r>
        <w:rPr>
          <w:rFonts w:ascii="Calibri" w:hAnsi="Calibri" w:cs="Calibri"/>
        </w:rPr>
        <w:t xml:space="preserve"> с установленного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52" w:history="1">
        <w:r>
          <w:rPr>
            <w:rFonts w:ascii="Calibri" w:hAnsi="Calibri" w:cs="Calibri"/>
            <w:color w:val="0000FF"/>
          </w:rPr>
          <w:t>приложении N 1</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Pr>
          <w:rFonts w:ascii="Calibri" w:hAnsi="Calibri" w:cs="Calibri"/>
        </w:rPr>
        <w:t xml:space="preserve"> холодного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w:t>
      </w:r>
      <w:r>
        <w:rPr>
          <w:rFonts w:ascii="Calibri" w:hAnsi="Calibri" w:cs="Calibri"/>
        </w:rPr>
        <w:lastRenderedPageBreak/>
        <w:t xml:space="preserve">централизованным сетям горячего водоснабжения и внутридомовым инженерным системам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жилой</w:t>
      </w:r>
      <w:proofErr w:type="gramEnd"/>
      <w:r>
        <w:rPr>
          <w:rFonts w:ascii="Calibri" w:hAnsi="Calibri" w:cs="Calibri"/>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3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Pr>
          <w:rFonts w:ascii="Calibri" w:hAnsi="Calibri" w:cs="Calibri"/>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пунктах 9</w:t>
        </w:r>
      </w:hyperlink>
      <w:r>
        <w:rPr>
          <w:rFonts w:ascii="Calibri" w:hAnsi="Calibri" w:cs="Calibri"/>
        </w:rPr>
        <w:t xml:space="preserve">, </w:t>
      </w:r>
      <w:hyperlink w:anchor="Par142" w:history="1">
        <w:r>
          <w:rPr>
            <w:rFonts w:ascii="Calibri" w:hAnsi="Calibri" w:cs="Calibri"/>
            <w:color w:val="0000FF"/>
          </w:rPr>
          <w:t>10</w:t>
        </w:r>
      </w:hyperlink>
      <w:r>
        <w:rPr>
          <w:rFonts w:ascii="Calibri" w:hAnsi="Calibri" w:cs="Calibri"/>
        </w:rPr>
        <w:t xml:space="preserve">, </w:t>
      </w:r>
      <w:hyperlink w:anchor="Par145" w:history="1">
        <w:r>
          <w:rPr>
            <w:rFonts w:ascii="Calibri" w:hAnsi="Calibri" w:cs="Calibri"/>
            <w:color w:val="0000FF"/>
          </w:rPr>
          <w:t>11</w:t>
        </w:r>
      </w:hyperlink>
      <w:r>
        <w:rPr>
          <w:rFonts w:ascii="Calibri" w:hAnsi="Calibri" w:cs="Calibri"/>
        </w:rPr>
        <w:t xml:space="preserve"> и </w:t>
      </w:r>
      <w:hyperlink w:anchor="Par149" w:history="1">
        <w:r>
          <w:rPr>
            <w:rFonts w:ascii="Calibri" w:hAnsi="Calibri" w:cs="Calibri"/>
            <w:color w:val="0000FF"/>
          </w:rPr>
          <w:t>12</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6" w:history="1">
        <w:r>
          <w:rPr>
            <w:rFonts w:ascii="Calibri" w:hAnsi="Calibri" w:cs="Calibri"/>
            <w:color w:val="0000FF"/>
          </w:rPr>
          <w:t>пунктах 9</w:t>
        </w:r>
      </w:hyperlink>
      <w:r>
        <w:rPr>
          <w:rFonts w:ascii="Calibri" w:hAnsi="Calibri" w:cs="Calibri"/>
        </w:rPr>
        <w:t xml:space="preserve"> и </w:t>
      </w:r>
      <w:hyperlink w:anchor="Par142"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2" w:history="1">
        <w:r>
          <w:rPr>
            <w:rFonts w:ascii="Calibri" w:hAnsi="Calibri" w:cs="Calibri"/>
            <w:color w:val="0000FF"/>
          </w:rPr>
          <w:t>пунктами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 w:name="Par136"/>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 w:name="Par137"/>
      <w:bookmarkEnd w:id="3"/>
      <w:proofErr w:type="gramStart"/>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 w:name="Par139"/>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Pr>
          <w:rFonts w:ascii="Calibri" w:hAnsi="Calibri" w:cs="Calibri"/>
        </w:rPr>
        <w:t>и</w:t>
      </w:r>
      <w:proofErr w:type="gramEnd"/>
      <w:r>
        <w:rPr>
          <w:rFonts w:ascii="Calibri" w:hAnsi="Calibri" w:cs="Calibri"/>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 w:name="Par142"/>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 w:name="Par144"/>
      <w:bookmarkEnd w:id="6"/>
      <w:proofErr w:type="gramStart"/>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 w:name="Par145"/>
      <w:bookmarkEnd w:id="7"/>
      <w:r>
        <w:rPr>
          <w:rFonts w:ascii="Calibri" w:hAnsi="Calibri" w:cs="Calibri"/>
        </w:rP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 xml:space="preserve">12. </w:t>
      </w:r>
      <w:proofErr w:type="gramStart"/>
      <w:r>
        <w:rPr>
          <w:rFonts w:ascii="Calibri" w:hAnsi="Calibri" w:cs="Calibri"/>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6" w:history="1">
        <w:r>
          <w:rPr>
            <w:rFonts w:ascii="Calibri" w:hAnsi="Calibri" w:cs="Calibri"/>
            <w:color w:val="0000FF"/>
          </w:rPr>
          <w:t>пунктах 9</w:t>
        </w:r>
      </w:hyperlink>
      <w:r>
        <w:rPr>
          <w:rFonts w:ascii="Calibri" w:hAnsi="Calibri" w:cs="Calibri"/>
        </w:rPr>
        <w:t xml:space="preserve"> и </w:t>
      </w:r>
      <w:hyperlink w:anchor="Par142" w:history="1">
        <w:r>
          <w:rPr>
            <w:rFonts w:ascii="Calibri" w:hAnsi="Calibri" w:cs="Calibri"/>
            <w:color w:val="0000FF"/>
          </w:rPr>
          <w:t>10</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Pr>
          <w:rFonts w:ascii="Calibri" w:hAnsi="Calibri" w:cs="Calibri"/>
        </w:rPr>
        <w:t xml:space="preserve"> общего имущества собственников помещений в многоквартирном доме, и надлежащего исполнения таких договоров.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 xml:space="preserve">14. </w:t>
      </w:r>
      <w:proofErr w:type="gramStart"/>
      <w:r>
        <w:rPr>
          <w:rFonts w:ascii="Calibri" w:hAnsi="Calibri" w:cs="Calibri"/>
        </w:rPr>
        <w:t xml:space="preserve">Управляющая организация, выбранная в установленном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Pr>
          <w:rFonts w:ascii="Calibri" w:hAnsi="Calibri" w:cs="Calibri"/>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 xml:space="preserve">15. </w:t>
      </w:r>
      <w:proofErr w:type="gramStart"/>
      <w:r>
        <w:rPr>
          <w:rFonts w:ascii="Calibri" w:hAnsi="Calibri" w:cs="Calibri"/>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Pr>
          <w:rFonts w:ascii="Calibri" w:hAnsi="Calibri" w:cs="Calibri"/>
        </w:rPr>
        <w:t xml:space="preserve"> Товарищество или кооператив прекращает предоставление коммунальных услуг </w:t>
      </w:r>
      <w:proofErr w:type="gramStart"/>
      <w:r>
        <w:rPr>
          <w:rFonts w:ascii="Calibri" w:hAnsi="Calibri" w:cs="Calibri"/>
        </w:rPr>
        <w:t>с даты</w:t>
      </w:r>
      <w:proofErr w:type="gramEnd"/>
      <w:r>
        <w:rPr>
          <w:rFonts w:ascii="Calibri" w:hAnsi="Calibri" w:cs="Calibri"/>
        </w:rPr>
        <w:t xml:space="preserve"> его ликвидации или с указанной в </w:t>
      </w:r>
      <w:hyperlink w:anchor="Par152"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 xml:space="preserve">16. Организация, указанная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указанной в заключенном с собственником жилого дома </w:t>
      </w:r>
      <w:r>
        <w:rPr>
          <w:rFonts w:ascii="Calibri" w:hAnsi="Calibri" w:cs="Calibri"/>
        </w:rPr>
        <w:lastRenderedPageBreak/>
        <w:t xml:space="preserve">(домовладения) в письменной форме договоре о предоставлении коммунальных услуг. Организация, указанная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2" w:history="1">
        <w:r>
          <w:rPr>
            <w:rFonts w:ascii="Calibri" w:hAnsi="Calibri" w:cs="Calibri"/>
            <w:color w:val="0000FF"/>
          </w:rPr>
          <w:t>пунктах 14</w:t>
        </w:r>
      </w:hyperlink>
      <w:r>
        <w:rPr>
          <w:rFonts w:ascii="Calibri" w:hAnsi="Calibri" w:cs="Calibri"/>
        </w:rPr>
        <w:t xml:space="preserve"> и </w:t>
      </w:r>
      <w:hyperlink w:anchor="Par153"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Pr>
          <w:rFonts w:ascii="Calibri" w:hAnsi="Calibri" w:cs="Calibri"/>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Pr>
          <w:rFonts w:ascii="Calibri" w:hAnsi="Calibri" w:cs="Calibri"/>
        </w:rPr>
        <w:t xml:space="preserve"> между собственником жилого дома (домовладения) и организацией, указанной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Pr>
          <w:rFonts w:ascii="Calibri" w:hAnsi="Calibri" w:cs="Calibri"/>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его заключения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в) следующие сведения о потребителе: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t>д) наименование предоставляемой потребителю коммунальной услуги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6" w:name="Par176"/>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Pr>
          <w:rFonts w:ascii="Calibri" w:hAnsi="Calibri" w:cs="Calibr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7" w:name="Par183"/>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с) срок действия договора.</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20. В договоре, содержащем положения о предоставлении коммунальных услуг, </w:t>
      </w:r>
      <w:r>
        <w:rPr>
          <w:rFonts w:ascii="Calibri" w:hAnsi="Calibri" w:cs="Calibri"/>
        </w:rPr>
        <w:lastRenderedPageBreak/>
        <w:t>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 xml:space="preserve">22. </w:t>
      </w:r>
      <w:proofErr w:type="gramStart"/>
      <w:r>
        <w:rPr>
          <w:rFonts w:ascii="Calibri" w:hAnsi="Calibri" w:cs="Calibri"/>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подпунктах "а"</w:t>
        </w:r>
      </w:hyperlink>
      <w:r>
        <w:rPr>
          <w:rFonts w:ascii="Calibri" w:hAnsi="Calibri" w:cs="Calibri"/>
        </w:rPr>
        <w:t xml:space="preserve"> и </w:t>
      </w:r>
      <w:hyperlink w:anchor="Par139"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w:t>
      </w:r>
      <w:proofErr w:type="gramEnd"/>
      <w:r>
        <w:rPr>
          <w:rFonts w:ascii="Calibri" w:hAnsi="Calibri" w:cs="Calibri"/>
        </w:rPr>
        <w:t xml:space="preserve"> в многоквартирном доме по месту нахождения исполнителя, по почте или иным согласованным с собственником способом. </w:t>
      </w:r>
      <w:proofErr w:type="gramStart"/>
      <w:r>
        <w:rPr>
          <w:rFonts w:ascii="Calibri" w:hAnsi="Calibri" w:cs="Calibri"/>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9" w:history="1">
        <w:r>
          <w:rPr>
            <w:rFonts w:ascii="Calibri" w:hAnsi="Calibri" w:cs="Calibri"/>
            <w:color w:val="0000FF"/>
          </w:rPr>
          <w:t>подпунктах</w:t>
        </w:r>
        <w:proofErr w:type="gramEnd"/>
        <w:r>
          <w:rPr>
            <w:rFonts w:ascii="Calibri" w:hAnsi="Calibri" w:cs="Calibri"/>
            <w:color w:val="0000FF"/>
          </w:rPr>
          <w:t xml:space="preserve">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6" w:history="1">
        <w:r>
          <w:rPr>
            <w:rFonts w:ascii="Calibri" w:hAnsi="Calibri" w:cs="Calibri"/>
            <w:color w:val="0000FF"/>
          </w:rPr>
          <w:t>подпункте "з"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 xml:space="preserve">23. </w:t>
      </w:r>
      <w:proofErr w:type="gramStart"/>
      <w:r>
        <w:rPr>
          <w:rFonts w:ascii="Calibri" w:hAnsi="Calibri" w:cs="Calibr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подпунктах "а"</w:t>
        </w:r>
      </w:hyperlink>
      <w:r>
        <w:rPr>
          <w:rFonts w:ascii="Calibri" w:hAnsi="Calibri" w:cs="Calibri"/>
        </w:rPr>
        <w:t xml:space="preserve"> и </w:t>
      </w:r>
      <w:hyperlink w:anchor="Par139" w:history="1">
        <w:r>
          <w:rPr>
            <w:rFonts w:ascii="Calibri" w:hAnsi="Calibri" w:cs="Calibri"/>
            <w:color w:val="0000FF"/>
          </w:rPr>
          <w:t>"б" пункта 9</w:t>
        </w:r>
      </w:hyperlink>
      <w:r>
        <w:rPr>
          <w:rFonts w:ascii="Calibri" w:hAnsi="Calibri" w:cs="Calibri"/>
        </w:rPr>
        <w:t xml:space="preserve"> и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Pr>
          <w:rFonts w:ascii="Calibri" w:hAnsi="Calibri" w:cs="Calibri"/>
        </w:rPr>
        <w:t xml:space="preserve"> </w:t>
      </w:r>
      <w:proofErr w:type="gramStart"/>
      <w:r>
        <w:rPr>
          <w:rFonts w:ascii="Calibri" w:hAnsi="Calibri" w:cs="Calibri"/>
        </w:rPr>
        <w:t xml:space="preserve">собственником (одним из сособственников) заявления о заключении договора в 2 экземплярах, содержащего информацию, указанную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7" w:history="1">
        <w:r>
          <w:rPr>
            <w:rFonts w:ascii="Calibri" w:hAnsi="Calibri" w:cs="Calibri"/>
            <w:color w:val="0000FF"/>
          </w:rPr>
          <w:t>пункте 22</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2" w:name="Par205"/>
      <w:bookmarkEnd w:id="22"/>
      <w:r>
        <w:rPr>
          <w:rFonts w:ascii="Calibri" w:hAnsi="Calibri" w:cs="Calibri"/>
        </w:rPr>
        <w:t xml:space="preserve">24. </w:t>
      </w:r>
      <w:proofErr w:type="gramStart"/>
      <w:r>
        <w:rPr>
          <w:rFonts w:ascii="Calibri" w:hAnsi="Calibri" w:cs="Calibri"/>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rPr>
          <w:rFonts w:ascii="Calibri" w:hAnsi="Calibri" w:cs="Calibri"/>
        </w:rPr>
        <w:t xml:space="preserve"> </w:t>
      </w:r>
      <w:proofErr w:type="gramStart"/>
      <w:r>
        <w:rPr>
          <w:rFonts w:ascii="Calibri" w:hAnsi="Calibri" w:cs="Calibri"/>
        </w:rPr>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7" w:history="1">
        <w:r>
          <w:rPr>
            <w:rFonts w:ascii="Calibri" w:hAnsi="Calibri" w:cs="Calibri"/>
            <w:color w:val="0000FF"/>
          </w:rPr>
          <w:t>пункте 22</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rPr>
          <w:rFonts w:ascii="Calibri" w:hAnsi="Calibri" w:cs="Calibri"/>
        </w:rPr>
        <w:t xml:space="preserve"> документами: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информация и документы, указанные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1" w:history="1">
        <w:r>
          <w:rPr>
            <w:rFonts w:ascii="Calibri" w:hAnsi="Calibri" w:cs="Calibri"/>
            <w:color w:val="0000FF"/>
          </w:rPr>
          <w:t>пунктах 23</w:t>
        </w:r>
      </w:hyperlink>
      <w:r>
        <w:rPr>
          <w:rFonts w:ascii="Calibri" w:hAnsi="Calibri" w:cs="Calibri"/>
        </w:rPr>
        <w:t xml:space="preserve"> и </w:t>
      </w:r>
      <w:hyperlink w:anchor="Par205" w:history="1">
        <w:r>
          <w:rPr>
            <w:rFonts w:ascii="Calibri" w:hAnsi="Calibri" w:cs="Calibri"/>
            <w:color w:val="0000FF"/>
          </w:rPr>
          <w:t>24</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Pr>
          <w:rFonts w:ascii="Calibri" w:hAnsi="Calibri" w:cs="Calibri"/>
        </w:rPr>
        <w:t>которую</w:t>
      </w:r>
      <w:proofErr w:type="gramEnd"/>
      <w:r>
        <w:rPr>
          <w:rFonts w:ascii="Calibri" w:hAnsi="Calibri" w:cs="Calibri"/>
        </w:rPr>
        <w:t xml:space="preserve">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коммунальных услуг. </w:t>
      </w:r>
      <w:proofErr w:type="gramStart"/>
      <w:r>
        <w:rPr>
          <w:rFonts w:ascii="Calibri" w:hAnsi="Calibri" w:cs="Calibri"/>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Pr>
          <w:rFonts w:ascii="Calibri" w:hAnsi="Calibri" w:cs="Calibri"/>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таким исполнителем, указанной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0" w:history="1">
        <w:r>
          <w:rPr>
            <w:rFonts w:ascii="Calibri" w:hAnsi="Calibri" w:cs="Calibri"/>
            <w:color w:val="0000FF"/>
          </w:rPr>
          <w:t>пунктом 20</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Pr>
          <w:rFonts w:ascii="Calibri" w:hAnsi="Calibri" w:cs="Calibr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Pr>
          <w:rFonts w:ascii="Calibri" w:hAnsi="Calibri" w:cs="Calibri"/>
        </w:rPr>
        <w:t xml:space="preserve"> о показаниях коллективных (общедомовых), индивидуальных, общих (квартирных) приборов учета в течение не менее 3 лет;</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Pr>
          <w:rFonts w:ascii="Calibri" w:hAnsi="Calibri" w:cs="Calibri"/>
        </w:rPr>
        <w:t>достоверности</w:t>
      </w:r>
      <w:proofErr w:type="gramEnd"/>
      <w:r>
        <w:rPr>
          <w:rFonts w:ascii="Calibri" w:hAnsi="Calibri" w:cs="Calibri"/>
        </w:rPr>
        <w:t xml:space="preserve"> предоставленных потребителями сведений об их показаниях;</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Pr>
          <w:rFonts w:ascii="Calibri" w:hAnsi="Calibri" w:cs="Calibri"/>
        </w:rPr>
        <w:t xml:space="preserve"> период, за который были сняты показания;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сроках</w:t>
      </w:r>
      <w:proofErr w:type="gramEnd"/>
      <w:r>
        <w:rPr>
          <w:rFonts w:ascii="Calibri" w:hAnsi="Calibri" w:cs="Calibri"/>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применении</w:t>
      </w:r>
      <w:proofErr w:type="gramEnd"/>
      <w:r>
        <w:rPr>
          <w:rFonts w:ascii="Calibri" w:hAnsi="Calibri" w:cs="Calibri"/>
        </w:rPr>
        <w:t xml:space="preserve"> в случае непредставления потребителем сведений о показаниях приборов учета информации, указанной в </w:t>
      </w:r>
      <w:hyperlink w:anchor="Par437" w:history="1">
        <w:r>
          <w:rPr>
            <w:rFonts w:ascii="Calibri" w:hAnsi="Calibri" w:cs="Calibri"/>
            <w:color w:val="0000FF"/>
          </w:rPr>
          <w:t>пункте 59</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информировать потребителя о дате начала проведения планового перерыва в предоставлении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Pr>
          <w:rFonts w:ascii="Calibri" w:hAnsi="Calibri" w:cs="Calibri"/>
        </w:rPr>
        <w:t>позднее</w:t>
      </w:r>
      <w:proofErr w:type="gramEnd"/>
      <w:r>
        <w:rPr>
          <w:rFonts w:ascii="Calibri" w:hAnsi="Calibri" w:cs="Calibri"/>
        </w:rPr>
        <w:t xml:space="preserve"> чем за 3 рабочих дня до начала проведения таких работ, в котором указать: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Pr>
          <w:rFonts w:ascii="Calibri" w:hAnsi="Calibri" w:cs="Calibri"/>
        </w:rPr>
        <w:t xml:space="preserve"> указанными потребителями и о случаях неприменения такой социальной нормы;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Pr>
          <w:rFonts w:ascii="Calibri" w:hAnsi="Calibri" w:cs="Calibri"/>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Pr>
          <w:rFonts w:ascii="Calibri" w:hAnsi="Calibri" w:cs="Calibri"/>
        </w:rPr>
        <w:t xml:space="preserve"> иной срок не установлен таким решением;</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Pr>
          <w:rFonts w:ascii="Calibri" w:hAnsi="Calibri" w:cs="Calibri"/>
        </w:rPr>
        <w:t xml:space="preserve"> такой индивидуальный или общий </w:t>
      </w:r>
      <w:r>
        <w:rPr>
          <w:rFonts w:ascii="Calibri" w:hAnsi="Calibri" w:cs="Calibri"/>
        </w:rP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Pr>
          <w:rFonts w:ascii="Calibri" w:hAnsi="Calibri" w:cs="Calibri"/>
        </w:rPr>
        <w:t xml:space="preserve">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Pr>
          <w:rFonts w:ascii="Calibri" w:hAnsi="Calibri" w:cs="Calibri"/>
        </w:rPr>
        <w:t>порядке</w:t>
      </w:r>
      <w:proofErr w:type="gramEnd"/>
      <w:r>
        <w:rPr>
          <w:rFonts w:ascii="Calibri" w:hAnsi="Calibri" w:cs="Calibri"/>
        </w:rPr>
        <w:t>, которые установлены настоящими Правилами;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Pr>
          <w:rFonts w:ascii="Calibri" w:hAnsi="Calibri" w:cs="Calibri"/>
        </w:rPr>
        <w:t xml:space="preserve"> любое время;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Pr>
          <w:rFonts w:ascii="Calibri" w:hAnsi="Calibri" w:cs="Calibri"/>
        </w:rPr>
        <w:t>жб в сл</w:t>
      </w:r>
      <w:proofErr w:type="gramEnd"/>
      <w:r>
        <w:rPr>
          <w:rFonts w:ascii="Calibri" w:hAnsi="Calibri" w:cs="Calibri"/>
        </w:rPr>
        <w:t xml:space="preserve">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rPr>
          <w:rFonts w:ascii="Calibri" w:hAnsi="Calibri" w:cs="Calibri"/>
        </w:rP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2" w:history="1">
        <w:r>
          <w:rPr>
            <w:rFonts w:ascii="Calibri" w:hAnsi="Calibri" w:cs="Calibri"/>
            <w:color w:val="0000FF"/>
          </w:rPr>
          <w:t>законом</w:t>
        </w:r>
      </w:hyperlink>
      <w:r>
        <w:rPr>
          <w:rFonts w:ascii="Calibri" w:hAnsi="Calibri" w:cs="Calibri"/>
        </w:rPr>
        <w:t xml:space="preserve"> от 25.12.2012 N 271-ФЗ в </w:t>
      </w:r>
      <w:hyperlink r:id="rId7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Pr>
          <w:rFonts w:ascii="Calibri" w:hAnsi="Calibri" w:cs="Calibri"/>
        </w:rPr>
        <w:t xml:space="preserve">,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rPr>
          <w:rFonts w:ascii="Calibri" w:hAnsi="Calibri" w:cs="Calibri"/>
        </w:rPr>
        <w:lastRenderedPageBreak/>
        <w:t>лица в целях проведения указанной проверки либо иной подобный документ);</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Pr>
          <w:rFonts w:ascii="Calibri" w:hAnsi="Calibri" w:cs="Calibri"/>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w:t>
      </w:r>
      <w:proofErr w:type="gramStart"/>
      <w:r>
        <w:rPr>
          <w:rFonts w:ascii="Calibri" w:hAnsi="Calibri" w:cs="Calibri"/>
        </w:rPr>
        <w:t>введен</w:t>
      </w:r>
      <w:proofErr w:type="gramEnd"/>
      <w:r>
        <w:rPr>
          <w:rFonts w:ascii="Calibri" w:hAnsi="Calibri" w:cs="Calibri"/>
        </w:rPr>
        <w:t xml:space="preserve">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Pr>
          <w:rFonts w:ascii="Calibri" w:hAnsi="Calibri" w:cs="Calibri"/>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w:t>
      </w:r>
      <w:r>
        <w:rPr>
          <w:rFonts w:ascii="Calibri" w:hAnsi="Calibri" w:cs="Calibri"/>
        </w:rPr>
        <w:lastRenderedPageBreak/>
        <w:t>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3" w:name="Par327"/>
      <w:bookmarkEnd w:id="23"/>
      <w:proofErr w:type="gramStart"/>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9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Pr>
          <w:rFonts w:ascii="Calibri" w:hAnsi="Calibri" w:cs="Calibri"/>
        </w:rPr>
        <w:t xml:space="preserve"> выполнения необходимых ремонтных работ - по мере необходимости, а для ликвидации аварий - в любое время;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95" w:history="1">
        <w:r>
          <w:rPr>
            <w:rFonts w:ascii="Calibri" w:hAnsi="Calibri" w:cs="Calibri"/>
            <w:color w:val="0000FF"/>
          </w:rPr>
          <w:t>пункте 85</w:t>
        </w:r>
      </w:hyperlink>
      <w:r>
        <w:rPr>
          <w:rFonts w:ascii="Calibri" w:hAnsi="Calibri" w:cs="Calibri"/>
        </w:rPr>
        <w:t xml:space="preserve"> настоящих Правил, время, но не чаще 1 раза в</w:t>
      </w:r>
      <w:proofErr w:type="gramEnd"/>
      <w:r>
        <w:rPr>
          <w:rFonts w:ascii="Calibri" w:hAnsi="Calibri" w:cs="Calibri"/>
        </w:rPr>
        <w:t xml:space="preserve"> 6 месяцев;</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4" w:name="Par333"/>
      <w:bookmarkEnd w:id="24"/>
      <w:proofErr w:type="gramStart"/>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Pr>
          <w:rFonts w:ascii="Calibri" w:hAnsi="Calibri" w:cs="Calibri"/>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5" w:name="Par335"/>
      <w:bookmarkEnd w:id="25"/>
      <w:r>
        <w:rPr>
          <w:rFonts w:ascii="Calibri" w:hAnsi="Calibri" w:cs="Calibri"/>
        </w:rPr>
        <w:t>35. Потребитель не вправе: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производить слив теплоносителя из системы отопления без разрешения исполнителя;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6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Pr>
          <w:rFonts w:ascii="Calibri" w:hAnsi="Calibri" w:cs="Calibri"/>
        </w:rPr>
        <w:t xml:space="preserve">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6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w:t>
      </w:r>
      <w:proofErr w:type="gramEnd"/>
      <w:r>
        <w:rPr>
          <w:rFonts w:ascii="Calibri" w:hAnsi="Calibri" w:cs="Calibri"/>
        </w:rPr>
        <w:t xml:space="preserve"> постоянной составляющей платы.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 xml:space="preserve">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w:t>
      </w:r>
      <w:r>
        <w:rPr>
          <w:rFonts w:ascii="Calibri" w:hAnsi="Calibri" w:cs="Calibri"/>
        </w:rPr>
        <w:lastRenderedPageBreak/>
        <w:t>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Pr>
          <w:rFonts w:ascii="Calibri" w:hAnsi="Calibri" w:cs="Calibri"/>
        </w:rPr>
        <w:t xml:space="preserve">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1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Pr>
          <w:rFonts w:ascii="Calibri" w:hAnsi="Calibri" w:cs="Calibri"/>
        </w:rPr>
        <w:t xml:space="preserve"> на общедомовые нужды.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6" w:name="Par364"/>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7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22" w:history="1">
        <w:r>
          <w:rPr>
            <w:rFonts w:ascii="Calibri" w:hAnsi="Calibri" w:cs="Calibri"/>
            <w:color w:val="0000FF"/>
          </w:rPr>
          <w:t>формулами 4</w:t>
        </w:r>
      </w:hyperlink>
      <w:r>
        <w:rPr>
          <w:rFonts w:ascii="Calibri" w:hAnsi="Calibri" w:cs="Calibri"/>
        </w:rPr>
        <w:t xml:space="preserve"> и </w:t>
      </w:r>
      <w:hyperlink w:anchor="Par1032"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7"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Pr>
          <w:rFonts w:ascii="Calibri" w:hAnsi="Calibri" w:cs="Calibri"/>
        </w:rPr>
        <w:t xml:space="preserve"> холодной и горячей воды - в соответствии с </w:t>
      </w:r>
      <w:hyperlink w:anchor="Par1022"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7" w:name="Par372"/>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rPr>
          <w:rFonts w:ascii="Calibri" w:hAnsi="Calibri" w:cs="Calibri"/>
        </w:rPr>
        <w:t xml:space="preserve"> тепловой энергии.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многоквартирном доме, который оборудован коллективным (общедомовым) прибором </w:t>
      </w:r>
      <w:r>
        <w:rPr>
          <w:rFonts w:ascii="Calibri" w:hAnsi="Calibri" w:cs="Calibri"/>
        </w:rP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0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w:t>
      </w:r>
      <w:proofErr w:type="gramEnd"/>
      <w:r>
        <w:rPr>
          <w:rFonts w:ascii="Calibri" w:hAnsi="Calibri" w:cs="Calibri"/>
        </w:rPr>
        <w:t xml:space="preserve"> (или) общих (квартирных) приборов учета тепловой энергии.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w:t>
      </w:r>
      <w:proofErr w:type="gramStart"/>
      <w:r>
        <w:rPr>
          <w:rFonts w:ascii="Calibri" w:hAnsi="Calibri" w:cs="Calibri"/>
        </w:rPr>
        <w:t>введен</w:t>
      </w:r>
      <w:proofErr w:type="gramEnd"/>
      <w:r>
        <w:rPr>
          <w:rFonts w:ascii="Calibri" w:hAnsi="Calibri" w:cs="Calibri"/>
        </w:rPr>
        <w:t xml:space="preserve">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8" w:name="Par376"/>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7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Pr>
          <w:rFonts w:ascii="Calibri" w:hAnsi="Calibri" w:cs="Calibri"/>
        </w:rPr>
        <w:t xml:space="preserve"> и </w:t>
      </w:r>
      <w:proofErr w:type="gramStart"/>
      <w:r>
        <w:rPr>
          <w:rFonts w:ascii="Calibri" w:hAnsi="Calibri" w:cs="Calibri"/>
        </w:rPr>
        <w:t>газоснабжении</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водоотведения - исходя из суммарного объема </w:t>
      </w:r>
      <w:proofErr w:type="gramStart"/>
      <w:r>
        <w:rPr>
          <w:rFonts w:ascii="Calibri" w:hAnsi="Calibri" w:cs="Calibri"/>
        </w:rPr>
        <w:t>потребленных</w:t>
      </w:r>
      <w:proofErr w:type="gramEnd"/>
      <w:r>
        <w:rPr>
          <w:rFonts w:ascii="Calibri" w:hAnsi="Calibri" w:cs="Calibri"/>
        </w:rPr>
        <w:t xml:space="preserve"> холодной воды и горячей воды;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87" w:history="1">
        <w:r>
          <w:rPr>
            <w:rFonts w:ascii="Calibri" w:hAnsi="Calibri" w:cs="Calibri"/>
            <w:color w:val="0000FF"/>
          </w:rPr>
          <w:t>формулами 2</w:t>
        </w:r>
      </w:hyperlink>
      <w:r>
        <w:rPr>
          <w:rFonts w:ascii="Calibri" w:hAnsi="Calibri" w:cs="Calibri"/>
        </w:rPr>
        <w:t xml:space="preserve"> и </w:t>
      </w:r>
      <w:hyperlink w:anchor="Par99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29" w:name="Par382"/>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93"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0" w:name="Par385"/>
      <w:bookmarkEnd w:id="30"/>
      <w:proofErr w:type="gramStart"/>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Pr>
          <w:rFonts w:ascii="Calibri" w:hAnsi="Calibri" w:cs="Calibri"/>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1" w:name="Par388"/>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85" w:history="1">
        <w:r>
          <w:rPr>
            <w:rFonts w:ascii="Calibri" w:hAnsi="Calibri" w:cs="Calibri"/>
            <w:color w:val="0000FF"/>
          </w:rPr>
          <w:t>абзацами вторым</w:t>
        </w:r>
      </w:hyperlink>
      <w:r>
        <w:rPr>
          <w:rFonts w:ascii="Calibri" w:hAnsi="Calibri" w:cs="Calibri"/>
        </w:rPr>
        <w:t xml:space="preserve"> и </w:t>
      </w:r>
      <w:hyperlink w:anchor="Par388"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w:t>
      </w:r>
      <w:r>
        <w:rPr>
          <w:rFonts w:ascii="Calibri" w:hAnsi="Calibri" w:cs="Calibri"/>
        </w:rPr>
        <w:lastRenderedPageBreak/>
        <w:t xml:space="preserve">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00" w:history="1">
        <w:r>
          <w:rPr>
            <w:rFonts w:ascii="Calibri" w:hAnsi="Calibri" w:cs="Calibri"/>
            <w:color w:val="0000FF"/>
          </w:rPr>
          <w:t>формулами 11</w:t>
        </w:r>
      </w:hyperlink>
      <w:r>
        <w:rPr>
          <w:rFonts w:ascii="Calibri" w:hAnsi="Calibri" w:cs="Calibri"/>
        </w:rPr>
        <w:t xml:space="preserve"> - </w:t>
      </w:r>
      <w:hyperlink w:anchor="Par1140" w:history="1">
        <w:r>
          <w:rPr>
            <w:rFonts w:ascii="Calibri" w:hAnsi="Calibri" w:cs="Calibri"/>
            <w:color w:val="0000FF"/>
          </w:rPr>
          <w:t>14</w:t>
        </w:r>
      </w:hyperlink>
      <w:r>
        <w:rPr>
          <w:rFonts w:ascii="Calibri" w:hAnsi="Calibri" w:cs="Calibri"/>
        </w:rPr>
        <w:t xml:space="preserve"> приложения N 2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2" w:name="Par393"/>
      <w:bookmarkEnd w:id="32"/>
      <w:r>
        <w:rPr>
          <w:rFonts w:ascii="Calibri" w:hAnsi="Calibri" w:cs="Calibri"/>
        </w:rPr>
        <w:t xml:space="preserve">46. </w:t>
      </w:r>
      <w:proofErr w:type="gramStart"/>
      <w:r>
        <w:rPr>
          <w:rFonts w:ascii="Calibri" w:hAnsi="Calibri" w:cs="Calibri"/>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настоящих Правил</w:t>
      </w:r>
      <w:proofErr w:type="gramEnd"/>
      <w:r>
        <w:rPr>
          <w:rFonts w:ascii="Calibri" w:hAnsi="Calibri" w:cs="Calibri"/>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3"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3" w:name="Par395"/>
      <w:bookmarkEnd w:id="33"/>
      <w:proofErr w:type="gramStart"/>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Pr>
          <w:rFonts w:ascii="Calibri" w:hAnsi="Calibri" w:cs="Calibri"/>
        </w:rPr>
        <w:t xml:space="preserve"> жилое помещение (квартиру) за этот расчетный период. </w:t>
      </w:r>
      <w:proofErr w:type="gramStart"/>
      <w:r>
        <w:rPr>
          <w:rFonts w:ascii="Calibri" w:hAnsi="Calibri" w:cs="Calibri"/>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95"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4" w:name="Par399"/>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93"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48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5" w:name="Par402"/>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rPr>
          <w:rFonts w:ascii="Calibri" w:hAnsi="Calibri" w:cs="Calibri"/>
        </w:rPr>
        <w:lastRenderedPageBreak/>
        <w:t xml:space="preserve">с </w:t>
      </w:r>
      <w:hyperlink w:anchor="Par123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3"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6" w:name="Par407"/>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59" w:history="1">
        <w:r>
          <w:rPr>
            <w:rFonts w:ascii="Calibri" w:hAnsi="Calibri" w:cs="Calibri"/>
            <w:color w:val="0000FF"/>
          </w:rPr>
          <w:t>формулами 7</w:t>
        </w:r>
      </w:hyperlink>
      <w:r>
        <w:rPr>
          <w:rFonts w:ascii="Calibri" w:hAnsi="Calibri" w:cs="Calibri"/>
        </w:rPr>
        <w:t xml:space="preserve">, </w:t>
      </w:r>
      <w:hyperlink w:anchor="Par1068" w:history="1">
        <w:r>
          <w:rPr>
            <w:rFonts w:ascii="Calibri" w:hAnsi="Calibri" w:cs="Calibri"/>
            <w:color w:val="0000FF"/>
          </w:rPr>
          <w:t>8</w:t>
        </w:r>
      </w:hyperlink>
      <w:r>
        <w:rPr>
          <w:rFonts w:ascii="Calibri" w:hAnsi="Calibri" w:cs="Calibri"/>
        </w:rPr>
        <w:t xml:space="preserve">, </w:t>
      </w:r>
      <w:hyperlink w:anchor="Par1164" w:history="1">
        <w:r>
          <w:rPr>
            <w:rFonts w:ascii="Calibri" w:hAnsi="Calibri" w:cs="Calibri"/>
            <w:color w:val="0000FF"/>
          </w:rPr>
          <w:t>16</w:t>
        </w:r>
      </w:hyperlink>
      <w:r>
        <w:rPr>
          <w:rFonts w:ascii="Calibri" w:hAnsi="Calibri" w:cs="Calibri"/>
        </w:rPr>
        <w:t xml:space="preserve">, </w:t>
      </w:r>
      <w:hyperlink w:anchor="Par1199" w:history="1">
        <w:r>
          <w:rPr>
            <w:rFonts w:ascii="Calibri" w:hAnsi="Calibri" w:cs="Calibri"/>
            <w:color w:val="0000FF"/>
          </w:rPr>
          <w:t>19</w:t>
        </w:r>
      </w:hyperlink>
      <w:r>
        <w:rPr>
          <w:rFonts w:ascii="Calibri" w:hAnsi="Calibri" w:cs="Calibri"/>
        </w:rPr>
        <w:t xml:space="preserve"> и </w:t>
      </w:r>
      <w:hyperlink w:anchor="Par1216" w:history="1">
        <w:r>
          <w:rPr>
            <w:rFonts w:ascii="Calibri" w:hAnsi="Calibri" w:cs="Calibri"/>
            <w:color w:val="0000FF"/>
          </w:rPr>
          <w:t>21</w:t>
        </w:r>
      </w:hyperlink>
      <w:r>
        <w:rPr>
          <w:rFonts w:ascii="Calibri" w:hAnsi="Calibri" w:cs="Calibri"/>
        </w:rPr>
        <w:t xml:space="preserve"> приложения N 2 к настоящим Правилам.</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77" w:history="1">
        <w:r>
          <w:rPr>
            <w:rFonts w:ascii="Calibri" w:hAnsi="Calibri" w:cs="Calibri"/>
            <w:color w:val="0000FF"/>
          </w:rPr>
          <w:t>формулой 9</w:t>
        </w:r>
      </w:hyperlink>
      <w:r>
        <w:rPr>
          <w:rFonts w:ascii="Calibri" w:hAnsi="Calibri" w:cs="Calibri"/>
        </w:rPr>
        <w:t xml:space="preserve"> приложения N 2 к настоящим Правилам.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Pr>
          <w:rFonts w:ascii="Calibri" w:hAnsi="Calibri" w:cs="Calibri"/>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59"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жилых помещениях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7" w:name="Par414"/>
      <w:bookmarkEnd w:id="37"/>
      <w:r>
        <w:rPr>
          <w:rFonts w:ascii="Calibri" w:hAnsi="Calibri" w:cs="Calibri"/>
        </w:rPr>
        <w:t xml:space="preserve">53. </w:t>
      </w:r>
      <w:proofErr w:type="gramStart"/>
      <w:r>
        <w:rPr>
          <w:rFonts w:ascii="Calibri" w:hAnsi="Calibri" w:cs="Calibri"/>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w:t>
      </w:r>
      <w:proofErr w:type="gramEnd"/>
      <w:r>
        <w:rPr>
          <w:rFonts w:ascii="Calibri" w:hAnsi="Calibri" w:cs="Calibri"/>
        </w:rPr>
        <w:t xml:space="preserve"> нежилом </w:t>
      </w:r>
      <w:proofErr w:type="gramStart"/>
      <w:r>
        <w:rPr>
          <w:rFonts w:ascii="Calibri" w:hAnsi="Calibri" w:cs="Calibri"/>
        </w:rPr>
        <w:t>помещении</w:t>
      </w:r>
      <w:proofErr w:type="gramEnd"/>
      <w:r>
        <w:rPr>
          <w:rFonts w:ascii="Calibri" w:hAnsi="Calibri" w:cs="Calibri"/>
        </w:rPr>
        <w:t xml:space="preserve">, оборудованном распределителями, подлежит 1 раз в год корректировке исполнителем в соответствии с </w:t>
      </w:r>
      <w:hyperlink w:anchor="Par1044"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8" w:name="Par416"/>
      <w:bookmarkEnd w:id="38"/>
      <w:r>
        <w:rPr>
          <w:rFonts w:ascii="Calibri" w:hAnsi="Calibri" w:cs="Calibri"/>
        </w:rPr>
        <w:t xml:space="preserve">54. </w:t>
      </w:r>
      <w:proofErr w:type="gramStart"/>
      <w:r>
        <w:rPr>
          <w:rFonts w:ascii="Calibri" w:hAnsi="Calibri" w:cs="Calibri"/>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Pr>
          <w:rFonts w:ascii="Calibri" w:hAnsi="Calibri" w:cs="Calibri"/>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Pr>
          <w:rFonts w:ascii="Calibri" w:hAnsi="Calibri" w:cs="Calibri"/>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Pr>
          <w:rFonts w:ascii="Calibri" w:hAnsi="Calibri" w:cs="Calibri"/>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Pr>
          <w:rFonts w:ascii="Calibri" w:hAnsi="Calibri" w:cs="Calibri"/>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Pr>
          <w:rFonts w:ascii="Calibri" w:hAnsi="Calibri" w:cs="Calibri"/>
        </w:rPr>
        <w:t xml:space="preserve"> коммунальной услуги соответствующего вида.</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90" w:history="1">
        <w:r>
          <w:rPr>
            <w:rFonts w:ascii="Calibri" w:hAnsi="Calibri" w:cs="Calibri"/>
            <w:color w:val="0000FF"/>
          </w:rPr>
          <w:t>формулой 18</w:t>
        </w:r>
      </w:hyperlink>
      <w:r>
        <w:rPr>
          <w:rFonts w:ascii="Calibri" w:hAnsi="Calibri" w:cs="Calibri"/>
        </w:rPr>
        <w:t xml:space="preserve"> приложения N 2 к настоящим Правилам.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0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объем холодной воды, а также электрической энергии, газа, тепловой энергии, </w:t>
      </w:r>
      <w:proofErr w:type="gramStart"/>
      <w:r>
        <w:rPr>
          <w:rFonts w:ascii="Calibri" w:hAnsi="Calibri" w:cs="Calibri"/>
        </w:rPr>
        <w:t>используемых</w:t>
      </w:r>
      <w:proofErr w:type="gramEnd"/>
      <w:r>
        <w:rPr>
          <w:rFonts w:ascii="Calibri" w:hAnsi="Calibri" w:cs="Calibri"/>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Pr>
          <w:rFonts w:ascii="Calibri" w:hAnsi="Calibri" w:cs="Calibri"/>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w:t>
      </w:r>
      <w:proofErr w:type="gramStart"/>
      <w:r>
        <w:rPr>
          <w:rFonts w:ascii="Calibri" w:hAnsi="Calibri" w:cs="Calibri"/>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Pr>
          <w:rFonts w:ascii="Calibri" w:hAnsi="Calibri" w:cs="Calibri"/>
        </w:rPr>
        <w:t xml:space="preserve"> </w:t>
      </w:r>
      <w:proofErr w:type="gramStart"/>
      <w:r>
        <w:rPr>
          <w:rFonts w:ascii="Calibri" w:hAnsi="Calibri" w:cs="Calibri"/>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56(1)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39" w:name="Par433"/>
      <w:bookmarkEnd w:id="39"/>
      <w:r>
        <w:rPr>
          <w:rFonts w:ascii="Calibri" w:hAnsi="Calibri" w:cs="Calibri"/>
        </w:rPr>
        <w:t xml:space="preserve">б) окончания срока проживания таких потребителей в жилом помещении, </w:t>
      </w:r>
      <w:proofErr w:type="gramStart"/>
      <w:r>
        <w:rPr>
          <w:rFonts w:ascii="Calibri" w:hAnsi="Calibri" w:cs="Calibri"/>
        </w:rPr>
        <w:t>который</w:t>
      </w:r>
      <w:proofErr w:type="gramEnd"/>
      <w:r>
        <w:rPr>
          <w:rFonts w:ascii="Calibri" w:hAnsi="Calibri" w:cs="Calibri"/>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3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58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0" w:name="Par437"/>
      <w:bookmarkEnd w:id="40"/>
      <w:r>
        <w:rPr>
          <w:rFonts w:ascii="Calibri" w:hAnsi="Calibri" w:cs="Calibri"/>
        </w:rPr>
        <w:t xml:space="preserve">59. </w:t>
      </w:r>
      <w:proofErr w:type="gramStart"/>
      <w:r>
        <w:rPr>
          <w:rFonts w:ascii="Calibri" w:hAnsi="Calibri" w:cs="Calibri"/>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Pr>
          <w:rFonts w:ascii="Calibri" w:hAnsi="Calibri" w:cs="Calibri"/>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Pr>
          <w:rFonts w:ascii="Calibri" w:hAnsi="Calibri" w:cs="Calibri"/>
        </w:rPr>
        <w:t xml:space="preserve"> </w:t>
      </w:r>
      <w:proofErr w:type="gramStart"/>
      <w:r>
        <w:rPr>
          <w:rFonts w:ascii="Calibri" w:hAnsi="Calibri" w:cs="Calibri"/>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Pr>
          <w:rFonts w:ascii="Calibri" w:hAnsi="Calibri" w:cs="Calibri"/>
        </w:rPr>
        <w:t xml:space="preserve"> учета, но не более 6 расчетных периодов подряд;</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0"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1"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w:t>
      </w:r>
      <w:r>
        <w:rPr>
          <w:rFonts w:ascii="Calibri" w:hAnsi="Calibri" w:cs="Calibri"/>
        </w:rPr>
        <w:lastRenderedPageBreak/>
        <w:t>расчетных периодов подряд.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w:t>
      </w:r>
      <w:proofErr w:type="gramStart"/>
      <w:r>
        <w:rPr>
          <w:rFonts w:ascii="Calibri" w:hAnsi="Calibri" w:cs="Calibri"/>
        </w:rPr>
        <w:t xml:space="preserve">Плата за коммунальную услугу, предоставленную на общедомовые нужды за расчетный период, с учетом положений </w:t>
      </w:r>
      <w:hyperlink w:anchor="Par382"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Pr>
          <w:rFonts w:ascii="Calibri" w:hAnsi="Calibri" w:cs="Calibri"/>
        </w:rPr>
        <w:t xml:space="preserve">, - </w:t>
      </w:r>
      <w:proofErr w:type="gramStart"/>
      <w:r>
        <w:rPr>
          <w:rFonts w:ascii="Calibri" w:hAnsi="Calibri" w:cs="Calibri"/>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Pr>
          <w:rFonts w:ascii="Calibri" w:hAnsi="Calibri" w:cs="Calibri"/>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9" w:history="1">
        <w:r>
          <w:rPr>
            <w:rFonts w:ascii="Calibri" w:hAnsi="Calibri" w:cs="Calibri"/>
            <w:color w:val="0000FF"/>
          </w:rPr>
          <w:t>редакции</w:t>
        </w:r>
      </w:hyperlink>
      <w:r>
        <w:rPr>
          <w:rFonts w:ascii="Calibri" w:hAnsi="Calibri" w:cs="Calibri"/>
        </w:rPr>
        <w:t xml:space="preserve"> и Правила будут дополнены </w:t>
      </w:r>
      <w:hyperlink r:id="rId110" w:history="1">
        <w:r>
          <w:rPr>
            <w:rFonts w:ascii="Calibri" w:hAnsi="Calibri" w:cs="Calibri"/>
            <w:color w:val="0000FF"/>
          </w:rPr>
          <w:t>пунктами 60.1</w:t>
        </w:r>
      </w:hyperlink>
      <w:r>
        <w:rPr>
          <w:rFonts w:ascii="Calibri" w:hAnsi="Calibri" w:cs="Calibri"/>
        </w:rPr>
        <w:t xml:space="preserve"> и </w:t>
      </w:r>
      <w:hyperlink r:id="rId111" w:history="1">
        <w:r>
          <w:rPr>
            <w:rFonts w:ascii="Calibri" w:hAnsi="Calibri" w:cs="Calibri"/>
            <w:color w:val="0000FF"/>
          </w:rPr>
          <w:t>60.2</w:t>
        </w:r>
      </w:hyperlink>
      <w:r>
        <w:rPr>
          <w:rFonts w:ascii="Calibri" w:hAnsi="Calibri" w:cs="Calibri"/>
        </w:rPr>
        <w:t>.</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37"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7"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Pr>
          <w:rFonts w:ascii="Calibri" w:hAnsi="Calibri" w:cs="Calibri"/>
        </w:rPr>
        <w:t xml:space="preserve">, </w:t>
      </w:r>
      <w:proofErr w:type="gramStart"/>
      <w:r>
        <w:rPr>
          <w:rFonts w:ascii="Calibri" w:hAnsi="Calibri" w:cs="Calibri"/>
        </w:rPr>
        <w:t>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Pr>
          <w:rFonts w:ascii="Calibri" w:hAnsi="Calibri" w:cs="Calibri"/>
        </w:rPr>
        <w:t xml:space="preserve">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Pr>
          <w:rFonts w:ascii="Calibri" w:hAnsi="Calibri" w:cs="Calibri"/>
        </w:rPr>
        <w:t xml:space="preserve"> </w:t>
      </w:r>
      <w:proofErr w:type="gramStart"/>
      <w:r>
        <w:rPr>
          <w:rFonts w:ascii="Calibri" w:hAnsi="Calibri" w:cs="Calibri"/>
        </w:rPr>
        <w:t>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w:t>
      </w:r>
      <w:proofErr w:type="gramEnd"/>
      <w:r>
        <w:rPr>
          <w:rFonts w:ascii="Calibri" w:hAnsi="Calibri" w:cs="Calibri"/>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w:t>
      </w:r>
      <w:r>
        <w:rPr>
          <w:rFonts w:ascii="Calibri" w:hAnsi="Calibri" w:cs="Calibri"/>
        </w:rPr>
        <w:lastRenderedPageBreak/>
        <w:t>течение того расчетного периода, в котором исполнителем была проведена проверка.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w:t>
      </w:r>
      <w:proofErr w:type="gramEnd"/>
      <w:r>
        <w:rPr>
          <w:rFonts w:ascii="Calibri" w:hAnsi="Calibri" w:cs="Calibri"/>
        </w:rPr>
        <w:t xml:space="preserve"> такого потребителя (потребителей).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Pr>
          <w:rFonts w:ascii="Calibri" w:hAnsi="Calibri" w:cs="Calibri"/>
        </w:rPr>
        <w:t xml:space="preserve"> ресурсопотребляющего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Pr>
          <w:rFonts w:ascii="Calibri" w:hAnsi="Calibri" w:cs="Calibri"/>
        </w:rPr>
        <w:t>быть</w:t>
      </w:r>
      <w:proofErr w:type="gramEnd"/>
      <w:r>
        <w:rPr>
          <w:rFonts w:ascii="Calibri" w:hAnsi="Calibri" w:cs="Calibri"/>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Pr>
          <w:rFonts w:ascii="Calibri" w:hAnsi="Calibri" w:cs="Calibri"/>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w:t>
      </w:r>
      <w:r>
        <w:rPr>
          <w:rFonts w:ascii="Calibri" w:hAnsi="Calibri" w:cs="Calibri"/>
        </w:rPr>
        <w:lastRenderedPageBreak/>
        <w:t>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w:t>
      </w:r>
      <w:proofErr w:type="gramStart"/>
      <w:r>
        <w:rPr>
          <w:rFonts w:ascii="Calibri" w:hAnsi="Calibri" w:cs="Calibri"/>
        </w:rPr>
        <w:t>открытых</w:t>
      </w:r>
      <w:proofErr w:type="gramEnd"/>
      <w:r>
        <w:rPr>
          <w:rFonts w:ascii="Calibri" w:hAnsi="Calibri" w:cs="Calibri"/>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Calibri" w:hAnsi="Calibri" w:cs="Calibri"/>
        </w:rPr>
        <w:t xml:space="preserve">) горячему водоснабжению (при отсутствии </w:t>
      </w:r>
      <w:proofErr w:type="gramStart"/>
      <w:r>
        <w:rPr>
          <w:rFonts w:ascii="Calibri" w:hAnsi="Calibri" w:cs="Calibri"/>
        </w:rPr>
        <w:t>централизованных</w:t>
      </w:r>
      <w:proofErr w:type="gramEnd"/>
      <w:r>
        <w:rPr>
          <w:rFonts w:ascii="Calibri" w:hAnsi="Calibri" w:cs="Calibri"/>
        </w:rPr>
        <w:t xml:space="preserve"> теплоснабжения и (или) горячего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Pr>
          <w:rFonts w:ascii="Calibri" w:hAnsi="Calibri" w:cs="Calibri"/>
        </w:rPr>
        <w:t>с</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95" w:history="1">
        <w:r>
          <w:rPr>
            <w:rFonts w:ascii="Calibri" w:hAnsi="Calibri" w:cs="Calibri"/>
            <w:color w:val="0000FF"/>
          </w:rPr>
          <w:t>пунктами 72</w:t>
        </w:r>
      </w:hyperlink>
      <w:r>
        <w:rPr>
          <w:rFonts w:ascii="Calibri" w:hAnsi="Calibri" w:cs="Calibri"/>
        </w:rPr>
        <w:t xml:space="preserve"> и </w:t>
      </w:r>
      <w:hyperlink w:anchor="Par501" w:history="1">
        <w:r>
          <w:rPr>
            <w:rFonts w:ascii="Calibri" w:hAnsi="Calibri" w:cs="Calibri"/>
            <w:color w:val="0000FF"/>
          </w:rPr>
          <w:t>75</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15"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6"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1" w:name="Par495"/>
      <w:bookmarkEnd w:id="41"/>
      <w:r>
        <w:rPr>
          <w:rFonts w:ascii="Calibri" w:hAnsi="Calibri" w:cs="Calibri"/>
        </w:rPr>
        <w:t xml:space="preserve">72. </w:t>
      </w:r>
      <w:proofErr w:type="gramStart"/>
      <w:r>
        <w:rPr>
          <w:rFonts w:ascii="Calibri" w:hAnsi="Calibri" w:cs="Calibri"/>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Pr>
          <w:rFonts w:ascii="Calibri" w:hAnsi="Calibri" w:cs="Calibri"/>
        </w:rPr>
        <w:t xml:space="preserve"> </w:t>
      </w:r>
      <w:proofErr w:type="gramStart"/>
      <w:r>
        <w:rPr>
          <w:rFonts w:ascii="Calibri" w:hAnsi="Calibri" w:cs="Calibri"/>
        </w:rPr>
        <w:t>пункте</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Pr>
          <w:rFonts w:ascii="Calibri" w:hAnsi="Calibri" w:cs="Calibri"/>
        </w:rPr>
        <w:t xml:space="preserve"> подлежит внесению потребителем при оплате коммунальной услуги </w:t>
      </w:r>
      <w:proofErr w:type="gramStart"/>
      <w:r>
        <w:rPr>
          <w:rFonts w:ascii="Calibri" w:hAnsi="Calibri" w:cs="Calibri"/>
        </w:rPr>
        <w:t>по этому</w:t>
      </w:r>
      <w:proofErr w:type="gramEnd"/>
      <w:r>
        <w:rPr>
          <w:rFonts w:ascii="Calibri" w:hAnsi="Calibri" w:cs="Calibri"/>
        </w:rPr>
        <w:t xml:space="preserve"> платежному документу.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величины превышения размера платы за коммунальную услугу не учитывается </w:t>
      </w:r>
      <w:r>
        <w:rPr>
          <w:rFonts w:ascii="Calibri" w:hAnsi="Calibri" w:cs="Calibri"/>
        </w:rPr>
        <w:lastRenderedPageBreak/>
        <w:t>величина превышения, возникшая вследствие увеличения в жилом помещении числа постоянно и временно проживающих потребителей.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Pr>
          <w:rFonts w:ascii="Calibri" w:hAnsi="Calibri" w:cs="Calibri"/>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Потребитель, получивший от исполнителя платежный документ, указанный в </w:t>
      </w:r>
      <w:hyperlink w:anchor="Par49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Pr>
          <w:rFonts w:ascii="Calibri" w:hAnsi="Calibri" w:cs="Calibri"/>
        </w:rPr>
        <w:t xml:space="preserve"> требуется.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2" w:name="Par501"/>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9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rFonts w:ascii="Calibri" w:hAnsi="Calibri" w:cs="Calibri"/>
        </w:rPr>
        <w:t xml:space="preserve"> услуг или при заключении и (или) выполнении гражданами соглашений по ее погашению (</w:t>
      </w:r>
      <w:hyperlink r:id="rId11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Pr>
          <w:rFonts w:ascii="Calibri" w:hAnsi="Calibri" w:cs="Calibri"/>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3" w:name="Par522"/>
      <w:bookmarkEnd w:id="43"/>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w:t>
      </w:r>
      <w:r>
        <w:rPr>
          <w:rFonts w:ascii="Calibri" w:hAnsi="Calibri" w:cs="Calibri"/>
        </w:rPr>
        <w:lastRenderedPageBreak/>
        <w:t xml:space="preserve">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Pr>
          <w:rFonts w:ascii="Calibri" w:hAnsi="Calibri" w:cs="Calibri"/>
        </w:rPr>
        <w:t>платы</w:t>
      </w:r>
      <w:proofErr w:type="gramEnd"/>
      <w:r>
        <w:rPr>
          <w:rFonts w:ascii="Calibri" w:hAnsi="Calibri" w:cs="Calibri"/>
        </w:rPr>
        <w:t xml:space="preserve"> за соответствующий вид коммунальной услуги исходя из показаний введенного в эксплуатацию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4" w:name="Par542"/>
      <w:bookmarkEnd w:id="44"/>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w:t>
      </w:r>
      <w:proofErr w:type="gramStart"/>
      <w:r>
        <w:rPr>
          <w:rFonts w:ascii="Calibri" w:hAnsi="Calibri" w:cs="Calibri"/>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42"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Pr>
          <w:rFonts w:ascii="Calibri" w:hAnsi="Calibri" w:cs="Calibri"/>
        </w:rPr>
        <w:t xml:space="preserve">, установленным </w:t>
      </w:r>
      <w:hyperlink w:anchor="Par522"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w:t>
      </w:r>
      <w:proofErr w:type="gramStart"/>
      <w:r>
        <w:rPr>
          <w:rFonts w:ascii="Calibri" w:hAnsi="Calibri" w:cs="Calibri"/>
        </w:rPr>
        <w:t>введен</w:t>
      </w:r>
      <w:proofErr w:type="gramEnd"/>
      <w:r>
        <w:rPr>
          <w:rFonts w:ascii="Calibri" w:hAnsi="Calibri" w:cs="Calibri"/>
        </w:rPr>
        <w:t xml:space="preserve">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57" w:history="1">
        <w:r>
          <w:rPr>
            <w:rFonts w:ascii="Calibri" w:hAnsi="Calibri" w:cs="Calibri"/>
            <w:color w:val="0000FF"/>
          </w:rPr>
          <w:t>пунктом 81(6)</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81(3)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5" w:name="Par549"/>
      <w:bookmarkEnd w:id="45"/>
      <w:r>
        <w:rPr>
          <w:rFonts w:ascii="Calibri" w:hAnsi="Calibri" w:cs="Calibri"/>
        </w:rPr>
        <w:t>81(4). В ходе ввода прибора учета в эксплуатацию проверке подлежат: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w:t>
      </w:r>
      <w:proofErr w:type="gramStart"/>
      <w:r>
        <w:rPr>
          <w:rFonts w:ascii="Calibri" w:hAnsi="Calibri" w:cs="Calibri"/>
        </w:rPr>
        <w:t>введен</w:t>
      </w:r>
      <w:proofErr w:type="gramEnd"/>
      <w:r>
        <w:rPr>
          <w:rFonts w:ascii="Calibri" w:hAnsi="Calibri" w:cs="Calibri"/>
        </w:rPr>
        <w:t xml:space="preserve">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49"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81(5)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6" w:name="Par557"/>
      <w:bookmarkEnd w:id="46"/>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ввода прибора учета в эксплуатацию показания прибора учета на момент </w:t>
      </w:r>
      <w:proofErr w:type="gramStart"/>
      <w:r>
        <w:rPr>
          <w:rFonts w:ascii="Calibri" w:hAnsi="Calibri" w:cs="Calibri"/>
        </w:rPr>
        <w:t>завершения процедуры ввода прибора учета</w:t>
      </w:r>
      <w:proofErr w:type="gramEnd"/>
      <w:r>
        <w:rPr>
          <w:rFonts w:ascii="Calibri" w:hAnsi="Calibri" w:cs="Calibri"/>
        </w:rPr>
        <w:t xml:space="preserve"> в эксплуатацию и указание мест на приборе учета, где установлены контрольные одноразовые номерные пломбы (контрольные пломбы);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w:t>
      </w:r>
      <w:proofErr w:type="gramStart"/>
      <w:r>
        <w:rPr>
          <w:rFonts w:ascii="Calibri" w:hAnsi="Calibri" w:cs="Calibri"/>
        </w:rPr>
        <w:t>введен</w:t>
      </w:r>
      <w:proofErr w:type="gramEnd"/>
      <w:r>
        <w:rPr>
          <w:rFonts w:ascii="Calibri" w:hAnsi="Calibri" w:cs="Calibri"/>
        </w:rPr>
        <w:t xml:space="preserve">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w:t>
      </w:r>
      <w:r>
        <w:rPr>
          <w:rFonts w:ascii="Calibri" w:hAnsi="Calibri" w:cs="Calibri"/>
        </w:rPr>
        <w:lastRenderedPageBreak/>
        <w:t>процедуре ввода прибора учета в эксплуатацию.</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81(7)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81(8)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7" w:name="Par569"/>
      <w:bookmarkEnd w:id="47"/>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81(9)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81(10)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w:t>
      </w:r>
      <w:proofErr w:type="gramStart"/>
      <w:r>
        <w:rPr>
          <w:rFonts w:ascii="Calibri" w:hAnsi="Calibri" w:cs="Calibri"/>
        </w:rPr>
        <w:t>введен</w:t>
      </w:r>
      <w:proofErr w:type="gramEnd"/>
      <w:r>
        <w:rPr>
          <w:rFonts w:ascii="Calibri" w:hAnsi="Calibri" w:cs="Calibri"/>
        </w:rPr>
        <w:t xml:space="preserve">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81(13)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22" w:history="1">
        <w:r>
          <w:rPr>
            <w:rFonts w:ascii="Calibri" w:hAnsi="Calibri" w:cs="Calibri"/>
            <w:color w:val="0000FF"/>
          </w:rPr>
          <w:t>пунктами 81</w:t>
        </w:r>
      </w:hyperlink>
      <w:r>
        <w:rPr>
          <w:rFonts w:ascii="Calibri" w:hAnsi="Calibri" w:cs="Calibri"/>
        </w:rPr>
        <w:t xml:space="preserve"> - </w:t>
      </w:r>
      <w:hyperlink w:anchor="Par569"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8" w:name="Par586"/>
      <w:bookmarkEnd w:id="48"/>
      <w:r>
        <w:rPr>
          <w:rFonts w:ascii="Calibri" w:hAnsi="Calibri" w:cs="Calibri"/>
        </w:rPr>
        <w:t>82. Исполнитель обязан:</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86"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rPr>
          <w:rFonts w:ascii="Calibri" w:hAnsi="Calibri" w:cs="Calibri"/>
        </w:rP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86"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w:t>
      </w:r>
      <w:proofErr w:type="gramEnd"/>
      <w:r>
        <w:rPr>
          <w:rFonts w:ascii="Calibri" w:hAnsi="Calibri" w:cs="Calibri"/>
        </w:rPr>
        <w:t xml:space="preserve"> учета.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49" w:name="Par595"/>
      <w:bookmarkEnd w:id="49"/>
      <w:r>
        <w:rPr>
          <w:rFonts w:ascii="Calibri" w:hAnsi="Calibri" w:cs="Calibri"/>
        </w:rPr>
        <w:t xml:space="preserve">85. Проверка, указанная в </w:t>
      </w:r>
      <w:hyperlink w:anchor="Par586"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0" w:name="Par596"/>
      <w:bookmarkEnd w:id="50"/>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1" w:name="Par597"/>
      <w:bookmarkEnd w:id="51"/>
      <w:proofErr w:type="gramStart"/>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Pr>
          <w:rFonts w:ascii="Calibri" w:hAnsi="Calibri" w:cs="Calibri"/>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2" w:name="Par598"/>
      <w:bookmarkEnd w:id="52"/>
      <w:proofErr w:type="gramStart"/>
      <w:r>
        <w:rPr>
          <w:rFonts w:ascii="Calibri" w:hAnsi="Calibri" w:cs="Calibri"/>
        </w:rPr>
        <w:t xml:space="preserve">в) при невыполнении потребителем обязанности, указанной в </w:t>
      </w:r>
      <w:hyperlink w:anchor="Par597"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96"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97" w:history="1">
        <w:r>
          <w:rPr>
            <w:rFonts w:ascii="Calibri" w:hAnsi="Calibri" w:cs="Calibri"/>
            <w:color w:val="0000FF"/>
          </w:rPr>
          <w:t>подпункте "б"</w:t>
        </w:r>
      </w:hyperlink>
      <w:r>
        <w:rPr>
          <w:rFonts w:ascii="Calibri" w:hAnsi="Calibri" w:cs="Calibri"/>
        </w:rPr>
        <w:t xml:space="preserve"> настоящего пункта;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97" w:history="1">
        <w:r>
          <w:rPr>
            <w:rFonts w:ascii="Calibri" w:hAnsi="Calibri" w:cs="Calibri"/>
            <w:color w:val="0000FF"/>
          </w:rPr>
          <w:t>подпунктом "б"</w:t>
        </w:r>
      </w:hyperlink>
      <w:r>
        <w:rPr>
          <w:rFonts w:ascii="Calibri" w:hAnsi="Calibri" w:cs="Calibri"/>
        </w:rPr>
        <w:t xml:space="preserve"> или </w:t>
      </w:r>
      <w:hyperlink w:anchor="Par598"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3" w:name="Par600"/>
      <w:bookmarkEnd w:id="53"/>
      <w:proofErr w:type="gramStart"/>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Pr>
          <w:rFonts w:ascii="Calibri" w:hAnsi="Calibri" w:cs="Calibri"/>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4" w:name="Par601"/>
      <w:bookmarkEnd w:id="54"/>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отдельные виды коммунальных услуг за период </w:t>
      </w:r>
      <w:proofErr w:type="gramStart"/>
      <w:r>
        <w:rPr>
          <w:rFonts w:ascii="Calibri" w:hAnsi="Calibri" w:cs="Calibri"/>
        </w:rPr>
        <w:t>временного</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оборудованном</w:t>
      </w:r>
      <w:proofErr w:type="gramEnd"/>
      <w:r>
        <w:rPr>
          <w:rFonts w:ascii="Calibri" w:hAnsi="Calibri" w:cs="Calibri"/>
        </w:rPr>
        <w:t xml:space="preserve"> индивидуальным и (или) общим</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(квартирным) прибором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Pr>
          <w:rFonts w:ascii="Calibri" w:hAnsi="Calibri" w:cs="Calibri"/>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Pr>
          <w:rFonts w:ascii="Calibri" w:hAnsi="Calibri" w:cs="Calibri"/>
        </w:rPr>
        <w:t xml:space="preserve"> чем за 6 месяцев, следующих за периодом, за который исполнителем произведен перерасчет размера платы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Pr>
            <w:rFonts w:ascii="Calibri" w:hAnsi="Calibri" w:cs="Calibri"/>
            <w:color w:val="0000FF"/>
          </w:rPr>
          <w:t>частью</w:t>
        </w:r>
        <w:proofErr w:type="gramEnd"/>
        <w:r>
          <w:rPr>
            <w:rFonts w:ascii="Calibri" w:hAnsi="Calibri" w:cs="Calibri"/>
            <w:color w:val="0000FF"/>
          </w:rPr>
          <w:t xml:space="preserve">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5" w:name="Par621"/>
      <w:bookmarkEnd w:id="5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1"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rPr>
          <w:rFonts w:ascii="Calibri" w:hAnsi="Calibri" w:cs="Calibri"/>
        </w:rPr>
        <w:lastRenderedPageBreak/>
        <w:t xml:space="preserve">документы, или лицом, уполномоченным в соответствии с законодательством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Pr>
          <w:rFonts w:ascii="Calibri" w:hAnsi="Calibri" w:cs="Calibri"/>
        </w:rPr>
        <w:t xml:space="preserve"> представления потребителем исполнителю документов, указанных в </w:t>
      </w:r>
      <w:hyperlink w:anchor="Par621" w:history="1">
        <w:r>
          <w:rPr>
            <w:rFonts w:ascii="Calibri" w:hAnsi="Calibri" w:cs="Calibri"/>
            <w:color w:val="0000FF"/>
          </w:rPr>
          <w:t>пункте 93</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bookmarkStart w:id="56" w:name="Par641"/>
      <w:bookmarkEnd w:id="56"/>
      <w:r>
        <w:rPr>
          <w:rFonts w:ascii="Calibri" w:hAnsi="Calibri" w:cs="Calibri"/>
        </w:rPr>
        <w:t>IX. Случаи и основания изменения размера платы</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коммунальные услуги при предоставлении </w:t>
      </w:r>
      <w:proofErr w:type="gramStart"/>
      <w:r>
        <w:rPr>
          <w:rFonts w:ascii="Calibri" w:hAnsi="Calibri" w:cs="Calibri"/>
        </w:rPr>
        <w:t>коммунальных</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Calibri" w:hAnsi="Calibri" w:cs="Calibri"/>
        </w:rPr>
        <w:t xml:space="preserve"> до полного освобождения потребителя от оплаты такой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w:t>
      </w:r>
      <w:proofErr w:type="gramStart"/>
      <w:r>
        <w:rPr>
          <w:rFonts w:ascii="Calibri" w:hAnsi="Calibri" w:cs="Calibri"/>
        </w:rPr>
        <w:t>формируется неокончательно</w:t>
      </w:r>
      <w:proofErr w:type="gramEnd"/>
      <w:r>
        <w:rPr>
          <w:rFonts w:ascii="Calibri" w:hAnsi="Calibri" w:cs="Calibri"/>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Pr>
          <w:rFonts w:ascii="Calibri" w:hAnsi="Calibri" w:cs="Calibri"/>
        </w:rP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6"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7" w:name="Par658"/>
      <w:bookmarkEnd w:id="57"/>
      <w:r>
        <w:rPr>
          <w:rFonts w:ascii="Calibri" w:hAnsi="Calibri" w:cs="Calibri"/>
        </w:rPr>
        <w:t xml:space="preserve">101. </w:t>
      </w:r>
      <w:proofErr w:type="gramStart"/>
      <w:r>
        <w:rPr>
          <w:rFonts w:ascii="Calibri" w:hAnsi="Calibri" w:cs="Calibri"/>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52" w:history="1">
        <w:r>
          <w:rPr>
            <w:rFonts w:ascii="Calibri" w:hAnsi="Calibri" w:cs="Calibri"/>
            <w:color w:val="0000FF"/>
          </w:rPr>
          <w:t>приложением N 1</w:t>
        </w:r>
      </w:hyperlink>
      <w:r>
        <w:rPr>
          <w:rFonts w:ascii="Calibri" w:hAnsi="Calibri" w:cs="Calibri"/>
        </w:rPr>
        <w:t xml:space="preserve"> к настоящим Правилам.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соответствующего вида коммунального ресурса;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5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Pr>
          <w:rFonts w:ascii="Calibri" w:hAnsi="Calibri" w:cs="Calibri"/>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X. Порядок установления факта предоставления </w:t>
      </w:r>
      <w:proofErr w:type="gramStart"/>
      <w:r>
        <w:rPr>
          <w:rFonts w:ascii="Calibri" w:hAnsi="Calibri" w:cs="Calibri"/>
        </w:rPr>
        <w:t>коммунальных</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8" w:name="Par670"/>
      <w:bookmarkEnd w:id="58"/>
      <w:r>
        <w:rPr>
          <w:rFonts w:ascii="Calibri" w:hAnsi="Calibri" w:cs="Calibri"/>
        </w:rPr>
        <w:t xml:space="preserve">104. </w:t>
      </w:r>
      <w:proofErr w:type="gramStart"/>
      <w:r>
        <w:rPr>
          <w:rFonts w:ascii="Calibri" w:hAnsi="Calibri" w:cs="Calibri"/>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Pr>
          <w:rFonts w:ascii="Calibri" w:hAnsi="Calibri" w:cs="Calibri"/>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59" w:name="Par675"/>
      <w:bookmarkEnd w:id="59"/>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Pr>
          <w:rFonts w:ascii="Calibri" w:hAnsi="Calibri" w:cs="Calibri"/>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0" w:name="Par677"/>
      <w:bookmarkEnd w:id="60"/>
      <w:r>
        <w:rPr>
          <w:rFonts w:ascii="Calibri" w:hAnsi="Calibri" w:cs="Calibri"/>
        </w:rPr>
        <w:t xml:space="preserve">108. В случае если сотруднику аварийно-диспетчерской службы исполнителя не известны </w:t>
      </w:r>
      <w:r>
        <w:rPr>
          <w:rFonts w:ascii="Calibri" w:hAnsi="Calibri" w:cs="Calibri"/>
        </w:rPr>
        <w:lastRenderedPageBreak/>
        <w:t xml:space="preserve">причины нарушения качества коммунальной услуги он обязан согласовать с потребителем дату и время </w:t>
      </w:r>
      <w:proofErr w:type="gramStart"/>
      <w:r>
        <w:rPr>
          <w:rFonts w:ascii="Calibri" w:hAnsi="Calibri" w:cs="Calibri"/>
        </w:rPr>
        <w:t>проведения проверки факта нарушения качества коммунальной услуги</w:t>
      </w:r>
      <w:proofErr w:type="gramEnd"/>
      <w:r>
        <w:rPr>
          <w:rFonts w:ascii="Calibri" w:hAnsi="Calibri" w:cs="Calibri"/>
        </w:rPr>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Pr>
          <w:rFonts w:ascii="Calibri" w:hAnsi="Calibri" w:cs="Calibri"/>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86" w:history="1">
        <w:r>
          <w:rPr>
            <w:rFonts w:ascii="Calibri" w:hAnsi="Calibri" w:cs="Calibri"/>
            <w:color w:val="0000FF"/>
          </w:rPr>
          <w:t>пунктом 110</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1" w:name="Par686"/>
      <w:bookmarkEnd w:id="61"/>
      <w:r>
        <w:rPr>
          <w:rFonts w:ascii="Calibri" w:hAnsi="Calibri" w:cs="Calibri"/>
        </w:rPr>
        <w:t xml:space="preserve">110. </w:t>
      </w:r>
      <w:proofErr w:type="gramStart"/>
      <w:r>
        <w:rPr>
          <w:rFonts w:ascii="Calibri" w:hAnsi="Calibri" w:cs="Calibri"/>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Pr>
          <w:rFonts w:ascii="Calibri" w:hAnsi="Calibri" w:cs="Calibri"/>
        </w:rPr>
        <w:t xml:space="preserve">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Calibri" w:hAnsi="Calibri" w:cs="Calibri"/>
        </w:rPr>
        <w:t>их</w:t>
      </w:r>
      <w:proofErr w:type="gramEnd"/>
      <w:r>
        <w:rPr>
          <w:rFonts w:ascii="Calibri" w:hAnsi="Calibri" w:cs="Calibri"/>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w:t>
      </w:r>
      <w:r>
        <w:rPr>
          <w:rFonts w:ascii="Calibri" w:hAnsi="Calibri" w:cs="Calibri"/>
        </w:rPr>
        <w:lastRenderedPageBreak/>
        <w:t xml:space="preserve">заключение, содержащее результаты экспертизы, а также не позднее 3 рабочих дней </w:t>
      </w:r>
      <w:proofErr w:type="gramStart"/>
      <w:r>
        <w:rPr>
          <w:rFonts w:ascii="Calibri" w:hAnsi="Calibri" w:cs="Calibri"/>
        </w:rPr>
        <w:t>с даты получения</w:t>
      </w:r>
      <w:proofErr w:type="gramEnd"/>
      <w:r>
        <w:rPr>
          <w:rFonts w:ascii="Calibri" w:hAnsi="Calibri" w:cs="Calibri"/>
        </w:rPr>
        <w:t xml:space="preserve"> экспертного заключения передать его копии всем заинтересованным участникам проверки, которые участвовали в проверке.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Pr>
          <w:rFonts w:ascii="Calibri" w:hAnsi="Calibri" w:cs="Calibri"/>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2" w:name="Par693"/>
      <w:bookmarkEnd w:id="62"/>
      <w:r>
        <w:rPr>
          <w:rFonts w:ascii="Calibri" w:hAnsi="Calibri" w:cs="Calibri"/>
        </w:rPr>
        <w:t xml:space="preserve">110(1). В случае непроведения исполнителем проверки в срок, установленный в </w:t>
      </w:r>
      <w:hyperlink w:anchor="Par677"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110(1)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Датой и временем, начиная с </w:t>
      </w:r>
      <w:proofErr w:type="gramStart"/>
      <w:r>
        <w:rPr>
          <w:rFonts w:ascii="Calibri" w:hAnsi="Calibri" w:cs="Calibri"/>
        </w:rPr>
        <w:t>которых</w:t>
      </w:r>
      <w:proofErr w:type="gramEnd"/>
      <w:r>
        <w:rPr>
          <w:rFonts w:ascii="Calibri" w:hAnsi="Calibri" w:cs="Calibri"/>
        </w:rPr>
        <w:t xml:space="preserve"> считается, что коммунальная услуга предоставляется с нарушениями качества, являются: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0" w:history="1">
        <w:r>
          <w:rPr>
            <w:rFonts w:ascii="Calibri" w:hAnsi="Calibri" w:cs="Calibri"/>
            <w:color w:val="0000FF"/>
          </w:rPr>
          <w:t>пункты 104</w:t>
        </w:r>
      </w:hyperlink>
      <w:r>
        <w:rPr>
          <w:rFonts w:ascii="Calibri" w:hAnsi="Calibri" w:cs="Calibri"/>
        </w:rPr>
        <w:t xml:space="preserve">, </w:t>
      </w:r>
      <w:hyperlink w:anchor="Par675" w:history="1">
        <w:r>
          <w:rPr>
            <w:rFonts w:ascii="Calibri" w:hAnsi="Calibri" w:cs="Calibri"/>
            <w:color w:val="0000FF"/>
          </w:rPr>
          <w:t>107</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Pr>
          <w:rFonts w:ascii="Calibri" w:hAnsi="Calibri" w:cs="Calibri"/>
        </w:rPr>
        <w:t>ходе</w:t>
      </w:r>
      <w:proofErr w:type="gramEnd"/>
      <w:r>
        <w:rPr>
          <w:rFonts w:ascii="Calibri" w:hAnsi="Calibri" w:cs="Calibri"/>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77" w:history="1">
        <w:r>
          <w:rPr>
            <w:rFonts w:ascii="Calibri" w:hAnsi="Calibri" w:cs="Calibri"/>
            <w:color w:val="0000FF"/>
          </w:rPr>
          <w:t>пункт 108</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93"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3" w:name="Par702"/>
      <w:bookmarkEnd w:id="63"/>
      <w:proofErr w:type="gramStart"/>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0"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4" w:name="Par703"/>
      <w:bookmarkEnd w:id="64"/>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06" w:history="1">
        <w:r>
          <w:rPr>
            <w:rFonts w:ascii="Calibri" w:hAnsi="Calibri" w:cs="Calibri"/>
            <w:color w:val="0000FF"/>
          </w:rPr>
          <w:t>пунктом 113</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5" w:name="Par705"/>
      <w:bookmarkEnd w:id="65"/>
      <w:proofErr w:type="gramStart"/>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6" w:name="Par706"/>
      <w:bookmarkEnd w:id="66"/>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02" w:history="1">
        <w:r>
          <w:rPr>
            <w:rFonts w:ascii="Calibri" w:hAnsi="Calibri" w:cs="Calibri"/>
            <w:color w:val="0000FF"/>
          </w:rPr>
          <w:t>подпунктах "а"</w:t>
        </w:r>
      </w:hyperlink>
      <w:r>
        <w:rPr>
          <w:rFonts w:ascii="Calibri" w:hAnsi="Calibri" w:cs="Calibri"/>
        </w:rPr>
        <w:t xml:space="preserve">, </w:t>
      </w:r>
      <w:hyperlink w:anchor="Par703" w:history="1">
        <w:r>
          <w:rPr>
            <w:rFonts w:ascii="Calibri" w:hAnsi="Calibri" w:cs="Calibri"/>
            <w:color w:val="0000FF"/>
          </w:rPr>
          <w:t>"б"</w:t>
        </w:r>
      </w:hyperlink>
      <w:r>
        <w:rPr>
          <w:rFonts w:ascii="Calibri" w:hAnsi="Calibri" w:cs="Calibri"/>
        </w:rPr>
        <w:t xml:space="preserve"> и </w:t>
      </w:r>
      <w:hyperlink w:anchor="Par705"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потребителю, который обращался с сообщением в аварийно-диспетчерскую службу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Pr>
          <w:rFonts w:ascii="Calibri" w:hAnsi="Calibri" w:cs="Calibri"/>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Pr>
          <w:rFonts w:ascii="Calibri" w:hAnsi="Calibri" w:cs="Calibri"/>
        </w:rPr>
        <w:t>проверки устранения причин нарушения качества коммунальной услуги</w:t>
      </w:r>
      <w:proofErr w:type="gramEnd"/>
      <w:r>
        <w:rPr>
          <w:rFonts w:ascii="Calibri" w:hAnsi="Calibri" w:cs="Calibri"/>
        </w:rPr>
        <w:t>. Указанные лица вправе отказаться от участия в такой проверке, уведомив об этом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XI. Приостановление или ограничение предоставления</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7" w:name="Par721"/>
      <w:bookmarkEnd w:id="67"/>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Pr>
          <w:rFonts w:ascii="Calibri" w:hAnsi="Calibri" w:cs="Calibri"/>
        </w:rPr>
        <w:t>о-</w:t>
      </w:r>
      <w:proofErr w:type="gramEnd"/>
      <w:r>
        <w:rPr>
          <w:rFonts w:ascii="Calibri" w:hAnsi="Calibri" w:cs="Calibri"/>
        </w:rPr>
        <w:t>, электро- и газоснабжение, а также водоотведение - с момента возникновения или угрозы возникновения такой аварийной ситуации;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8" w:name="Par722"/>
      <w:bookmarkEnd w:id="68"/>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69" w:name="Par725"/>
      <w:bookmarkEnd w:id="69"/>
      <w:proofErr w:type="gramStart"/>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Calibri" w:hAnsi="Calibri" w:cs="Calibri"/>
        </w:rPr>
        <w:t xml:space="preserve"> </w:t>
      </w:r>
      <w:proofErr w:type="gramStart"/>
      <w:r>
        <w:rPr>
          <w:rFonts w:ascii="Calibri" w:hAnsi="Calibri" w:cs="Calibri"/>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В случаях, указанных в </w:t>
      </w:r>
      <w:hyperlink w:anchor="Par721" w:history="1">
        <w:r>
          <w:rPr>
            <w:rFonts w:ascii="Calibri" w:hAnsi="Calibri" w:cs="Calibri"/>
            <w:color w:val="0000FF"/>
          </w:rPr>
          <w:t>подпунктах "а"</w:t>
        </w:r>
      </w:hyperlink>
      <w:r>
        <w:rPr>
          <w:rFonts w:ascii="Calibri" w:hAnsi="Calibri" w:cs="Calibri"/>
        </w:rPr>
        <w:t xml:space="preserve"> и </w:t>
      </w:r>
      <w:hyperlink w:anchor="Par722"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0"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Pr>
          <w:rFonts w:ascii="Calibri" w:hAnsi="Calibri" w:cs="Calibri"/>
        </w:rPr>
        <w:t xml:space="preserve"> предоставления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0" w:name="Par727"/>
      <w:bookmarkEnd w:id="70"/>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1" w:name="Par729"/>
      <w:bookmarkEnd w:id="71"/>
      <w:r>
        <w:rPr>
          <w:rFonts w:ascii="Calibri" w:hAnsi="Calibri" w:cs="Calibri"/>
        </w:rPr>
        <w:t xml:space="preserve">б) проведения планово-профилактического ремонта и работ по обслуживанию </w:t>
      </w:r>
      <w:r>
        <w:rPr>
          <w:rFonts w:ascii="Calibri" w:hAnsi="Calibri" w:cs="Calibri"/>
        </w:rP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Pr>
          <w:rFonts w:ascii="Calibri" w:hAnsi="Calibri" w:cs="Calibri"/>
        </w:rPr>
        <w:t>потребителя</w:t>
      </w:r>
      <w:proofErr w:type="gramEnd"/>
      <w:r>
        <w:rPr>
          <w:rFonts w:ascii="Calibri" w:hAnsi="Calibri" w:cs="Calibri"/>
        </w:rPr>
        <w:t xml:space="preserve"> по каждому виду коммунальной услуги исходя из частично неоплаченной суммы.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Calibri" w:hAnsi="Calibri" w:cs="Calibri"/>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2" w:name="Par735"/>
      <w:bookmarkEnd w:id="72"/>
      <w:r>
        <w:rPr>
          <w:rFonts w:ascii="Calibri" w:hAnsi="Calibri" w:cs="Calibri"/>
        </w:rPr>
        <w:t xml:space="preserve">б) при непогашении потребителем-должником </w:t>
      </w:r>
      <w:proofErr w:type="gramStart"/>
      <w:r>
        <w:rPr>
          <w:rFonts w:ascii="Calibri" w:hAnsi="Calibri" w:cs="Calibri"/>
        </w:rPr>
        <w:t>задолженности</w:t>
      </w:r>
      <w:proofErr w:type="gramEnd"/>
      <w:r>
        <w:rPr>
          <w:rFonts w:ascii="Calibri" w:hAnsi="Calibri" w:cs="Calibri"/>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отсутствии технической возможности введения ограничения в соответствии с </w:t>
      </w:r>
      <w:hyperlink w:anchor="Par73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Pr>
          <w:rFonts w:ascii="Calibri" w:hAnsi="Calibri" w:cs="Calibri"/>
        </w:rPr>
        <w:t xml:space="preserve"> извещения под расписку.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 xml:space="preserve">Предоставление коммунальных услуг возобновляется в течение 2 календарных дней со дня устранения причин, указанных в </w:t>
      </w:r>
      <w:hyperlink w:anchor="Par721" w:history="1">
        <w:r>
          <w:rPr>
            <w:rFonts w:ascii="Calibri" w:hAnsi="Calibri" w:cs="Calibri"/>
            <w:color w:val="0000FF"/>
          </w:rPr>
          <w:t>подпунктах "а"</w:t>
        </w:r>
      </w:hyperlink>
      <w:r>
        <w:rPr>
          <w:rFonts w:ascii="Calibri" w:hAnsi="Calibri" w:cs="Calibri"/>
        </w:rPr>
        <w:t xml:space="preserve">, </w:t>
      </w:r>
      <w:hyperlink w:anchor="Par722" w:history="1">
        <w:r>
          <w:rPr>
            <w:rFonts w:ascii="Calibri" w:hAnsi="Calibri" w:cs="Calibri"/>
            <w:color w:val="0000FF"/>
          </w:rPr>
          <w:t>"б"</w:t>
        </w:r>
      </w:hyperlink>
      <w:r>
        <w:rPr>
          <w:rFonts w:ascii="Calibri" w:hAnsi="Calibri" w:cs="Calibri"/>
        </w:rPr>
        <w:t xml:space="preserve"> и </w:t>
      </w:r>
      <w:hyperlink w:anchor="Par725" w:history="1">
        <w:r>
          <w:rPr>
            <w:rFonts w:ascii="Calibri" w:hAnsi="Calibri" w:cs="Calibri"/>
            <w:color w:val="0000FF"/>
          </w:rPr>
          <w:t>"д" пункта 115</w:t>
        </w:r>
      </w:hyperlink>
      <w:r>
        <w:rPr>
          <w:rFonts w:ascii="Calibri" w:hAnsi="Calibri" w:cs="Calibri"/>
        </w:rPr>
        <w:t xml:space="preserve"> и </w:t>
      </w:r>
      <w:hyperlink w:anchor="Par727"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Ограничение или приостановление исполнителем предоставления коммунальной </w:t>
      </w:r>
      <w:r>
        <w:rPr>
          <w:rFonts w:ascii="Calibri" w:hAnsi="Calibri" w:cs="Calibri"/>
        </w:rPr>
        <w:lastRenderedPageBreak/>
        <w:t xml:space="preserve">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1" w:history="1">
        <w:r>
          <w:rPr>
            <w:rFonts w:ascii="Calibri" w:hAnsi="Calibri" w:cs="Calibri"/>
            <w:color w:val="0000FF"/>
          </w:rPr>
          <w:t>подпунктах "а"</w:t>
        </w:r>
      </w:hyperlink>
      <w:r>
        <w:rPr>
          <w:rFonts w:ascii="Calibri" w:hAnsi="Calibri" w:cs="Calibri"/>
        </w:rPr>
        <w:t xml:space="preserve">, </w:t>
      </w:r>
      <w:hyperlink w:anchor="Par722" w:history="1">
        <w:r>
          <w:rPr>
            <w:rFonts w:ascii="Calibri" w:hAnsi="Calibri" w:cs="Calibri"/>
            <w:color w:val="0000FF"/>
          </w:rPr>
          <w:t>"б"</w:t>
        </w:r>
      </w:hyperlink>
      <w:r>
        <w:rPr>
          <w:rFonts w:ascii="Calibri" w:hAnsi="Calibri" w:cs="Calibri"/>
        </w:rPr>
        <w:t xml:space="preserve"> и </w:t>
      </w:r>
      <w:hyperlink w:anchor="Par725" w:history="1">
        <w:r>
          <w:rPr>
            <w:rFonts w:ascii="Calibri" w:hAnsi="Calibri" w:cs="Calibri"/>
            <w:color w:val="0000FF"/>
          </w:rPr>
          <w:t>"д" пункта 115</w:t>
        </w:r>
      </w:hyperlink>
      <w:r>
        <w:rPr>
          <w:rFonts w:ascii="Calibri" w:hAnsi="Calibri" w:cs="Calibri"/>
        </w:rPr>
        <w:t xml:space="preserve"> и </w:t>
      </w:r>
      <w:hyperlink w:anchor="Par729" w:history="1">
        <w:r>
          <w:rPr>
            <w:rFonts w:ascii="Calibri" w:hAnsi="Calibri" w:cs="Calibri"/>
            <w:color w:val="0000FF"/>
          </w:rPr>
          <w:t>пункте "б" пункта 117</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Действия по ограничению или приостановлению предоставления коммунальных услуг не должны приводить </w:t>
      </w:r>
      <w:proofErr w:type="gramStart"/>
      <w:r>
        <w:rPr>
          <w:rFonts w:ascii="Calibri" w:hAnsi="Calibri" w:cs="Calibri"/>
        </w:rPr>
        <w:t>к</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5" w:history="1">
        <w:r>
          <w:rPr>
            <w:rFonts w:ascii="Calibri" w:hAnsi="Calibri" w:cs="Calibri"/>
            <w:color w:val="0000FF"/>
          </w:rPr>
          <w:t>пункте 35</w:t>
        </w:r>
      </w:hyperlink>
      <w:r>
        <w:rPr>
          <w:rFonts w:ascii="Calibri" w:hAnsi="Calibri" w:cs="Calibri"/>
        </w:rPr>
        <w:t xml:space="preserve"> настоящих Правил, не вправе: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газоснабжения потребителей </w:t>
      </w:r>
      <w:proofErr w:type="gramStart"/>
      <w:r>
        <w:rPr>
          <w:rFonts w:ascii="Calibri" w:hAnsi="Calibri" w:cs="Calibri"/>
        </w:rPr>
        <w:t>по</w:t>
      </w:r>
      <w:proofErr w:type="gramEnd"/>
      <w:r>
        <w:rPr>
          <w:rFonts w:ascii="Calibri" w:hAnsi="Calibri" w:cs="Calibri"/>
        </w:rPr>
        <w:t xml:space="preserve"> централизованной</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w:t>
      </w:r>
      <w:r>
        <w:rPr>
          <w:rFonts w:ascii="Calibri" w:hAnsi="Calibri" w:cs="Calibri"/>
        </w:rPr>
        <w:lastRenderedPageBreak/>
        <w:t xml:space="preserve">внутридомового газового оборудования в многоквартирном доме, а также при соблюдении условий,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3" w:name="Par763"/>
      <w:bookmarkEnd w:id="73"/>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27"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Pr>
          <w:rFonts w:ascii="Calibri" w:hAnsi="Calibri" w:cs="Calibri"/>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Pr>
          <w:rFonts w:ascii="Calibri" w:hAnsi="Calibri" w:cs="Calibri"/>
        </w:rPr>
        <w:t>обязательными к исполнению</w:t>
      </w:r>
      <w:proofErr w:type="gramEnd"/>
      <w:r>
        <w:rPr>
          <w:rFonts w:ascii="Calibri" w:hAnsi="Calibri" w:cs="Calibri"/>
        </w:rPr>
        <w:t xml:space="preserve"> специализированной организацией, имеющей договор с исполнителем.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w:t>
      </w:r>
      <w:r>
        <w:rPr>
          <w:rFonts w:ascii="Calibri" w:hAnsi="Calibri" w:cs="Calibri"/>
        </w:rPr>
        <w:lastRenderedPageBreak/>
        <w:t>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Pr>
          <w:rFonts w:ascii="Calibri" w:hAnsi="Calibri" w:cs="Calibri"/>
        </w:rPr>
        <w:t>баллона</w:t>
      </w:r>
      <w:proofErr w:type="gramEnd"/>
      <w:r>
        <w:rPr>
          <w:rFonts w:ascii="Calibri" w:hAnsi="Calibri" w:cs="Calibri"/>
        </w:rPr>
        <w:t xml:space="preserve"> и сделать соответствующую отметку в журнале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Pr>
          <w:rFonts w:ascii="Calibri" w:hAnsi="Calibri" w:cs="Calibri"/>
        </w:rPr>
        <w:t>кст пр</w:t>
      </w:r>
      <w:proofErr w:type="gramEnd"/>
      <w:r>
        <w:rPr>
          <w:rFonts w:ascii="Calibri" w:hAnsi="Calibri" w:cs="Calibri"/>
        </w:rPr>
        <w:t>авил по безопасному пользованию газом в быту.</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rPr>
          <w:rFonts w:ascii="Calibri" w:hAnsi="Calibri" w:cs="Calibri"/>
        </w:rPr>
        <w:t>о-</w:t>
      </w:r>
      <w:proofErr w:type="gramEnd"/>
      <w:r>
        <w:rPr>
          <w:rFonts w:ascii="Calibri" w:hAnsi="Calibri" w:cs="Calibri"/>
        </w:rP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Отбор потребителем твердого топлива может производиться в месте его продажи или складирования.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Pr>
          <w:rFonts w:ascii="Calibri" w:hAnsi="Calibri" w:cs="Calibri"/>
        </w:rPr>
        <w:t>за</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22" w:history="1">
        <w:r>
          <w:rPr>
            <w:rFonts w:ascii="Calibri" w:hAnsi="Calibri" w:cs="Calibri"/>
            <w:color w:val="0000FF"/>
          </w:rPr>
          <w:t>пункте 157</w:t>
        </w:r>
      </w:hyperlink>
      <w:r>
        <w:rPr>
          <w:rFonts w:ascii="Calibri" w:hAnsi="Calibri" w:cs="Calibri"/>
        </w:rPr>
        <w:t xml:space="preserve">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proofErr w:type="gramStart"/>
      <w:r>
        <w:rPr>
          <w:rFonts w:ascii="Calibri" w:hAnsi="Calibri" w:cs="Calibri"/>
        </w:rPr>
        <w:t xml:space="preserve">В случае причинения исполнителем ущерба жизни, здоровью и (или) имуществу </w:t>
      </w:r>
      <w:r>
        <w:rPr>
          <w:rFonts w:ascii="Calibri" w:hAnsi="Calibri" w:cs="Calibri"/>
        </w:rPr>
        <w:lastRenderedPageBreak/>
        <w:t>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4" w:name="Par822"/>
      <w:bookmarkEnd w:id="74"/>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w:t>
      </w:r>
      <w:r>
        <w:rPr>
          <w:rFonts w:ascii="Calibri" w:hAnsi="Calibri" w:cs="Calibri"/>
        </w:rPr>
        <w:lastRenderedPageBreak/>
        <w:t xml:space="preserve">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w:t>
      </w:r>
      <w:proofErr w:type="gramStart"/>
      <w:r>
        <w:rPr>
          <w:rFonts w:ascii="Calibri" w:hAnsi="Calibri" w:cs="Calibri"/>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w:t>
      </w:r>
      <w:proofErr w:type="gramStart"/>
      <w:r>
        <w:rPr>
          <w:rFonts w:ascii="Calibri" w:hAnsi="Calibri" w:cs="Calibri"/>
        </w:rPr>
        <w:t>за</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XVII.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жилых домов</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75" w:name="Par852"/>
      <w:bookmarkEnd w:id="75"/>
      <w:r>
        <w:rPr>
          <w:rFonts w:ascii="Calibri" w:hAnsi="Calibri" w:cs="Calibri"/>
        </w:rPr>
        <w:t>ТРЕБОВАНИЯ К КАЧЕСТВУ КОММУНАЛЬНЫХ УСЛУГ</w:t>
      </w:r>
    </w:p>
    <w:p w:rsidR="00235631" w:rsidRDefault="00235631">
      <w:pPr>
        <w:widowControl w:val="0"/>
        <w:autoSpaceDE w:val="0"/>
        <w:autoSpaceDN w:val="0"/>
        <w:adjustRightInd w:val="0"/>
        <w:spacing w:after="0" w:line="240" w:lineRule="auto"/>
        <w:jc w:val="center"/>
        <w:rPr>
          <w:rFonts w:ascii="Calibri" w:hAnsi="Calibri" w:cs="Calibri"/>
        </w:rPr>
      </w:pPr>
    </w:p>
    <w:p w:rsidR="00235631" w:rsidRDefault="00235631">
      <w:pPr>
        <w:widowControl w:val="0"/>
        <w:autoSpaceDE w:val="0"/>
        <w:autoSpaceDN w:val="0"/>
        <w:adjustRightInd w:val="0"/>
        <w:spacing w:after="0" w:line="240" w:lineRule="auto"/>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Холодное водоснабжение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Pr>
          <w:rFonts w:ascii="Calibri" w:hAnsi="Calibri" w:cs="Calibri"/>
        </w:rPr>
        <w:t xml:space="preserve">, утвержденным Постановлением Правительства Российской Федерации от 6 мая 2011 г. N 354 (далее - Правила),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66" w:history="1">
        <w:r>
          <w:rPr>
            <w:rFonts w:ascii="Calibri" w:hAnsi="Calibri" w:cs="Calibri"/>
            <w:color w:val="0000FF"/>
          </w:rPr>
          <w:t>(СанПиН 2.1.4.1074-01)</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холодной воды требованиям </w:t>
      </w:r>
      <w:hyperlink r:id="rId16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45" w:history="1">
        <w:r>
          <w:rPr>
            <w:rFonts w:ascii="Calibri" w:hAnsi="Calibri" w:cs="Calibri"/>
            <w:color w:val="0000FF"/>
          </w:rPr>
          <w:t>&lt;1&gt;</w:t>
        </w:r>
      </w:hyperlink>
      <w:r>
        <w:rPr>
          <w:rFonts w:ascii="Calibri" w:hAnsi="Calibri" w:cs="Calibri"/>
        </w:rPr>
        <w:t>:</w:t>
      </w:r>
    </w:p>
    <w:p w:rsidR="00235631" w:rsidRDefault="00235631">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235631" w:rsidRDefault="00235631">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Горячее водоснабжение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w:t>
      </w:r>
      <w:r>
        <w:rPr>
          <w:rFonts w:ascii="Calibri" w:hAnsi="Calibri" w:cs="Calibri"/>
        </w:rPr>
        <w:lastRenderedPageBreak/>
        <w:t xml:space="preserve">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8" w:history="1">
        <w:r>
          <w:rPr>
            <w:rFonts w:ascii="Calibri" w:hAnsi="Calibri" w:cs="Calibri"/>
            <w:color w:val="0000FF"/>
          </w:rPr>
          <w:t>(СанПиН 2.1.4.2496-09)</w:t>
        </w:r>
      </w:hyperlink>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1" w:history="1">
        <w:r>
          <w:rPr>
            <w:rFonts w:ascii="Calibri" w:hAnsi="Calibri" w:cs="Calibri"/>
            <w:color w:val="0000FF"/>
          </w:rPr>
          <w:t>(СанПиН 2.1.4.2496-09)</w:t>
        </w:r>
      </w:hyperlink>
      <w:r>
        <w:rPr>
          <w:rFonts w:ascii="Calibri" w:hAnsi="Calibri" w:cs="Calibri"/>
        </w:rPr>
        <w:t xml:space="preserve"> </w:t>
      </w:r>
      <w:hyperlink w:anchor="Par946" w:history="1">
        <w:r>
          <w:rPr>
            <w:rFonts w:ascii="Calibri" w:hAnsi="Calibri" w:cs="Calibri"/>
            <w:color w:val="0000FF"/>
          </w:rPr>
          <w:t>&lt;2&gt;</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допустимое отклонение температуры </w:t>
      </w:r>
      <w:proofErr w:type="gramStart"/>
      <w:r>
        <w:rPr>
          <w:rFonts w:ascii="Calibri" w:hAnsi="Calibri" w:cs="Calibri"/>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Pr>
          <w:rFonts w:ascii="Calibri" w:hAnsi="Calibri" w:cs="Calibri"/>
        </w:rPr>
        <w:t>:</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1" w:history="1">
        <w:r>
          <w:rPr>
            <w:rFonts w:ascii="Calibri" w:hAnsi="Calibri" w:cs="Calibri"/>
            <w:color w:val="0000FF"/>
          </w:rPr>
          <w:t>раздела IX</w:t>
        </w:r>
        <w:proofErr w:type="gramEnd"/>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3" w:history="1">
        <w:r>
          <w:rPr>
            <w:rFonts w:ascii="Calibri" w:hAnsi="Calibri" w:cs="Calibri"/>
            <w:color w:val="0000FF"/>
          </w:rPr>
          <w:t>(СанПиН 2.1.4.2496-09)</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45" w:history="1">
        <w:r>
          <w:rPr>
            <w:rFonts w:ascii="Calibri" w:hAnsi="Calibri" w:cs="Calibri"/>
            <w:color w:val="0000FF"/>
          </w:rPr>
          <w:t>&lt;1&gt;</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Водоотведение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допустимая продолжительность перерыва водоотведения: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Электроснабжение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47" w:history="1">
        <w:r>
          <w:rPr>
            <w:rFonts w:ascii="Calibri" w:hAnsi="Calibri" w:cs="Calibri"/>
            <w:color w:val="0000FF"/>
          </w:rPr>
          <w:t>&lt;3&gt;</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48" w:history="1">
        <w:r>
          <w:rPr>
            <w:rFonts w:ascii="Calibri" w:hAnsi="Calibri" w:cs="Calibri"/>
            <w:color w:val="0000FF"/>
          </w:rPr>
          <w:t>&lt;4&gt;</w:t>
        </w:r>
      </w:hyperlink>
      <w:r>
        <w:rPr>
          <w:rFonts w:ascii="Calibri" w:hAnsi="Calibri" w:cs="Calibri"/>
        </w:rPr>
        <w:t>;</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w:t>
      </w:r>
      <w:proofErr w:type="gramEnd"/>
      <w:r>
        <w:rPr>
          <w:rFonts w:ascii="Calibri" w:hAnsi="Calibri" w:cs="Calibri"/>
        </w:rPr>
        <w:t xml:space="preserve">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Газоснабжение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roofErr w:type="gramEnd"/>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VI. Отопление </w:t>
      </w:r>
      <w:hyperlink w:anchor="Par949" w:history="1">
        <w:r>
          <w:rPr>
            <w:rFonts w:ascii="Calibri" w:hAnsi="Calibri" w:cs="Calibri"/>
            <w:color w:val="0000FF"/>
          </w:rPr>
          <w:t>&lt;5&gt;</w:t>
        </w:r>
      </w:hyperlink>
    </w:p>
    <w:p w:rsidR="00235631" w:rsidRDefault="00235631">
      <w:pPr>
        <w:widowControl w:val="0"/>
        <w:autoSpaceDE w:val="0"/>
        <w:autoSpaceDN w:val="0"/>
        <w:adjustRightInd w:val="0"/>
        <w:spacing w:after="0" w:line="240" w:lineRule="auto"/>
        <w:jc w:val="both"/>
        <w:rPr>
          <w:rFonts w:ascii="Calibri" w:hAnsi="Calibri" w:cs="Calibri"/>
        </w:rPr>
      </w:pPr>
      <w:bookmarkStart w:id="76" w:name="Par923"/>
      <w:bookmarkEnd w:id="76"/>
      <w:r>
        <w:rPr>
          <w:rFonts w:ascii="Calibri" w:hAnsi="Calibri" w:cs="Calibri"/>
        </w:rPr>
        <w:t xml:space="preserve">14. Бесперебойное круглосуточное отопление в течение отопительного периода </w:t>
      </w:r>
      <w:hyperlink w:anchor="Par950" w:history="1">
        <w:r>
          <w:rPr>
            <w:rFonts w:ascii="Calibri" w:hAnsi="Calibri" w:cs="Calibri"/>
            <w:color w:val="0000FF"/>
          </w:rPr>
          <w:t>&lt;6&gt;</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30" w:history="1">
        <w:r>
          <w:rPr>
            <w:rFonts w:ascii="Calibri" w:hAnsi="Calibri" w:cs="Calibri"/>
            <w:color w:val="0000FF"/>
          </w:rPr>
          <w:t>пункте 15</w:t>
        </w:r>
      </w:hyperlink>
      <w:r>
        <w:rPr>
          <w:rFonts w:ascii="Calibri" w:hAnsi="Calibri" w:cs="Calibri"/>
        </w:rPr>
        <w:t xml:space="preserve"> настоящего приложения;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jc w:val="both"/>
        <w:rPr>
          <w:rFonts w:ascii="Calibri" w:hAnsi="Calibri" w:cs="Calibri"/>
        </w:rPr>
      </w:pPr>
      <w:bookmarkStart w:id="77" w:name="Par930"/>
      <w:bookmarkEnd w:id="77"/>
      <w:r>
        <w:rPr>
          <w:rFonts w:ascii="Calibri" w:hAnsi="Calibri" w:cs="Calibri"/>
        </w:rPr>
        <w:t xml:space="preserve">15. Обеспечение нормативной температуры воздуха </w:t>
      </w:r>
      <w:hyperlink w:anchor="Par951" w:history="1">
        <w:r>
          <w:rPr>
            <w:rFonts w:ascii="Calibri" w:hAnsi="Calibri" w:cs="Calibri"/>
            <w:color w:val="0000FF"/>
          </w:rPr>
          <w:t>&lt;7&gt;</w:t>
        </w:r>
      </w:hyperlink>
      <w:r>
        <w:rPr>
          <w:rFonts w:ascii="Calibri" w:hAnsi="Calibri" w:cs="Calibri"/>
        </w:rPr>
        <w:t>:</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p w:rsidR="00235631" w:rsidRDefault="0023563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roofErr w:type="gramEnd"/>
    </w:p>
    <w:p w:rsidR="00235631" w:rsidRDefault="00235631">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235631" w:rsidRDefault="00235631">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p w:rsidR="00235631" w:rsidRDefault="0023563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w:t>
      </w:r>
      <w:proofErr w:type="gramEnd"/>
      <w:r>
        <w:rPr>
          <w:rFonts w:ascii="Calibri" w:hAnsi="Calibri" w:cs="Calibri"/>
        </w:rPr>
        <w:t xml:space="preserve">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8" w:name="Par945"/>
      <w:bookmarkEnd w:id="78"/>
      <w:r>
        <w:rPr>
          <w:rFonts w:ascii="Calibri" w:hAnsi="Calibri" w:cs="Calibri"/>
        </w:rPr>
        <w:lastRenderedPageBreak/>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79" w:name="Par946"/>
      <w:bookmarkEnd w:id="79"/>
      <w:r>
        <w:rPr>
          <w:rFonts w:ascii="Calibri" w:hAnsi="Calibri" w:cs="Calibri"/>
        </w:rPr>
        <w:t>&lt;2</w:t>
      </w:r>
      <w:proofErr w:type="gramStart"/>
      <w:r>
        <w:rPr>
          <w:rFonts w:ascii="Calibri" w:hAnsi="Calibri" w:cs="Calibri"/>
        </w:rPr>
        <w:t>&gt; П</w:t>
      </w:r>
      <w:proofErr w:type="gramEnd"/>
      <w:r>
        <w:rPr>
          <w:rFonts w:ascii="Calibri" w:hAnsi="Calibri" w:cs="Calibri"/>
        </w:rPr>
        <w:t>еред определением температуры горячей воды в точке водоразбора производится слив воды в течение не более 3 минут.</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0" w:name="Par947"/>
      <w:bookmarkEnd w:id="80"/>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1" w:name="Par948"/>
      <w:bookmarkEnd w:id="81"/>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2" w:name="Par949"/>
      <w:bookmarkEnd w:id="82"/>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3" w:name="Par950"/>
      <w:bookmarkEnd w:id="83"/>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применения </w:t>
      </w:r>
      <w:hyperlink w:anchor="Par923" w:history="1">
        <w:r>
          <w:rPr>
            <w:rFonts w:ascii="Calibri" w:hAnsi="Calibri" w:cs="Calibri"/>
            <w:color w:val="0000FF"/>
          </w:rPr>
          <w:t>пункта 14</w:t>
        </w:r>
      </w:hyperlink>
      <w:r>
        <w:rPr>
          <w:rFonts w:ascii="Calibri" w:hAnsi="Calibri" w:cs="Calibri"/>
        </w:rPr>
        <w:t xml:space="preserve"> настоящего приложения </w:t>
      </w:r>
      <w:hyperlink w:anchor="Par93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4" w:name="Par951"/>
      <w:bookmarkEnd w:id="84"/>
      <w:proofErr w:type="gramStart"/>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Pr>
            <w:rFonts w:ascii="Calibri" w:hAnsi="Calibri" w:cs="Calibri"/>
            <w:color w:val="0000FF"/>
          </w:rPr>
          <w:t>(ГОСТ 30494-96)</w:t>
        </w:r>
      </w:hyperlink>
      <w:r>
        <w:rPr>
          <w:rFonts w:ascii="Calibri" w:hAnsi="Calibri" w:cs="Calibri"/>
        </w:rPr>
        <w:t>.</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85" w:name="Par966"/>
      <w:bookmarkEnd w:id="85"/>
      <w:r>
        <w:rPr>
          <w:rFonts w:ascii="Calibri" w:hAnsi="Calibri" w:cs="Calibri"/>
        </w:rPr>
        <w:t>РАСЧЕТ РАЗМЕРА ПЛАТЫ ЗА КОММУНАЛЬНЫЕ УСЛУГИ</w:t>
      </w:r>
    </w:p>
    <w:p w:rsidR="00235631" w:rsidRDefault="00235631">
      <w:pPr>
        <w:widowControl w:val="0"/>
        <w:autoSpaceDE w:val="0"/>
        <w:autoSpaceDN w:val="0"/>
        <w:adjustRightInd w:val="0"/>
        <w:spacing w:after="0" w:line="240" w:lineRule="auto"/>
        <w:jc w:val="center"/>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 в i-м жилом</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помещении</w:t>
      </w:r>
      <w:proofErr w:type="gramEnd"/>
      <w:r>
        <w:rPr>
          <w:rFonts w:ascii="Calibri" w:hAnsi="Calibri" w:cs="Calibri"/>
        </w:rPr>
        <w:t xml:space="preserve"> (жилой дом, квартира) или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w:t>
      </w:r>
      <w:r>
        <w:rPr>
          <w:rFonts w:ascii="Calibri" w:hAnsi="Calibri" w:cs="Calibri"/>
        </w:rPr>
        <w:lastRenderedPageBreak/>
        <w:t xml:space="preserve">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w:t>
      </w:r>
      <w:proofErr w:type="gramEnd"/>
      <w:r>
        <w:rPr>
          <w:rFonts w:ascii="Calibri" w:hAnsi="Calibri" w:cs="Calibri"/>
        </w:rPr>
        <w:t xml:space="preserve"> Постановлением Правительства Российской Федерации от 6 мая 2011 г. N 354 (далее - Правила), определяется по формуле 1:</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86" w:name="Par978"/>
      <w:bookmarkEnd w:id="86"/>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82"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83"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8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w:t>
      </w:r>
      <w:proofErr w:type="gramStart"/>
      <w:r>
        <w:rPr>
          <w:rFonts w:ascii="Calibri" w:hAnsi="Calibri" w:cs="Calibri"/>
        </w:rPr>
        <w:t>i-м</w:t>
      </w:r>
      <w:proofErr w:type="gramEnd"/>
      <w:r>
        <w:rPr>
          <w:rFonts w:ascii="Calibri" w:hAnsi="Calibri" w:cs="Calibri"/>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2:</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87" w:name="Par987"/>
      <w:bookmarkEnd w:id="87"/>
      <w:r>
        <w:rPr>
          <w:rFonts w:ascii="Calibri" w:hAnsi="Calibri" w:cs="Calibri"/>
        </w:rPr>
        <w:pict>
          <v:shape id="_x0000_i1028" type="#_x0000_t75" style="width:80.25pt;height:18.75pt">
            <v:imagedata r:id="rId186"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187" o:title=""/>
          </v:shape>
        </w:pict>
      </w:r>
      <w:r>
        <w:rPr>
          <w:rFonts w:ascii="Calibri" w:hAnsi="Calibri" w:cs="Calibri"/>
        </w:rPr>
        <w:t>- общая площадь i-го жилого или нежилого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88" o:title=""/>
          </v:shape>
        </w:pict>
      </w:r>
      <w:r>
        <w:rPr>
          <w:rFonts w:ascii="Calibri" w:hAnsi="Calibri" w:cs="Calibri"/>
        </w:rPr>
        <w:t>- норматив потребления коммунальной услуги по отоплению;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8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88" w:name="Par993"/>
      <w:bookmarkEnd w:id="88"/>
      <w:r>
        <w:rPr>
          <w:rFonts w:ascii="Calibri" w:hAnsi="Calibri" w:cs="Calibri"/>
        </w:rPr>
        <w:t xml:space="preserve">3. Размер платы за коммунальную услугу по отоплению в </w:t>
      </w:r>
      <w:proofErr w:type="gramStart"/>
      <w:r>
        <w:rPr>
          <w:rFonts w:ascii="Calibri" w:hAnsi="Calibri" w:cs="Calibri"/>
        </w:rPr>
        <w:t>i-м</w:t>
      </w:r>
      <w:proofErr w:type="gramEnd"/>
      <w:r>
        <w:rPr>
          <w:rFonts w:ascii="Calibri" w:hAnsi="Calibri" w:cs="Calibri"/>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3:</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0.25pt;height:33pt">
            <v:imagedata r:id="rId190"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8pt;height:15.75pt">
            <v:imagedata r:id="rId191"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pt;height:15.75pt">
            <v:imagedata r:id="rId192" o:title=""/>
          </v:shape>
        </w:pict>
      </w:r>
      <w:r>
        <w:rPr>
          <w:rFonts w:ascii="Calibri" w:hAnsi="Calibri" w:cs="Calibri"/>
        </w:rPr>
        <w:t xml:space="preserve"> - общая площадь i-го жилого или нежилого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5" type="#_x0000_t75" style="width:17.25pt;height:15.75pt">
            <v:imagedata r:id="rId193" o:title=""/>
          </v:shape>
        </w:pict>
      </w:r>
      <w:r>
        <w:rPr>
          <w:rFonts w:ascii="Calibri" w:hAnsi="Calibri" w:cs="Calibri"/>
        </w:rPr>
        <w:t xml:space="preserve"> - общая площадь всех жилых и нежилых помещений многоквартирного дома;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75pt;height:15pt">
            <v:imagedata r:id="rId194"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3(1):</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89" w:name="Par1006"/>
      <w:bookmarkEnd w:id="89"/>
      <w:r>
        <w:rPr>
          <w:rFonts w:ascii="Calibri" w:hAnsi="Calibri" w:cs="Calibri"/>
        </w:rPr>
        <w:pict>
          <v:shape id="_x0000_i1037" type="#_x0000_t75" style="width:149.25pt;height:33.75pt">
            <v:imagedata r:id="rId196"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7.25pt;height:18.75pt">
            <v:imagedata r:id="rId197"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24pt;height:18.75pt">
            <v:imagedata r:id="rId198"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19.25pt;height:27pt">
            <v:imagedata r:id="rId199"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41" type="#_x0000_t75" style="width:20.25pt;height:15.75pt">
            <v:imagedata r:id="rId200" o:title=""/>
          </v:shape>
        </w:pict>
      </w:r>
      <w:r>
        <w:rPr>
          <w:rFonts w:ascii="Calibri" w:hAnsi="Calibri" w:cs="Calibri"/>
        </w:rPr>
        <w:t xml:space="preserve"> - объем (количество) тепловой энергии, определяемый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pt;height:18pt">
            <v:imagedata r:id="rId20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17.25pt;height:15.75pt">
            <v:imagedata r:id="rId20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8.75pt;height:15pt">
            <v:imagedata r:id="rId203"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0" w:name="Par1022"/>
      <w:bookmarkEnd w:id="90"/>
      <w:r>
        <w:rPr>
          <w:rFonts w:ascii="Calibri" w:hAnsi="Calibri" w:cs="Calibri"/>
        </w:rPr>
        <w:pict>
          <v:shape id="_x0000_i1045" type="#_x0000_t75" style="width:83.25pt;height:20.25pt">
            <v:imagedata r:id="rId205"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6" type="#_x0000_t75" style="width:12.75pt;height:18pt">
            <v:imagedata r:id="rId206" o:title=""/>
          </v:shape>
        </w:pict>
      </w:r>
      <w:r>
        <w:rPr>
          <w:rFonts w:ascii="Calibri" w:hAnsi="Calibri" w:cs="Calibri"/>
        </w:rPr>
        <w:t>- количество граждан, постоянно и временно проживающих в i-м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75pt;height:18.75pt">
            <v:imagedata r:id="rId207" o:title=""/>
          </v:shape>
        </w:pict>
      </w:r>
      <w:r>
        <w:rPr>
          <w:rFonts w:ascii="Calibri" w:hAnsi="Calibri" w:cs="Calibri"/>
        </w:rPr>
        <w:t>- норматив потребления j-й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20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1" w:name="Par1032"/>
      <w:bookmarkEnd w:id="91"/>
      <w:r>
        <w:rPr>
          <w:rFonts w:ascii="Calibri" w:hAnsi="Calibri" w:cs="Calibri"/>
        </w:rPr>
        <w:pict>
          <v:shape id="_x0000_i1049" type="#_x0000_t75" style="width:240pt;height:18.75pt">
            <v:imagedata r:id="rId209"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210" o:title=""/>
          </v:shape>
        </w:pict>
      </w:r>
      <w:r>
        <w:rPr>
          <w:rFonts w:ascii="Calibri" w:hAnsi="Calibri" w:cs="Calibri"/>
        </w:rPr>
        <w:t>- общая площадь i-го 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211" o:title=""/>
          </v:shape>
        </w:pict>
      </w:r>
      <w:r>
        <w:rPr>
          <w:rFonts w:ascii="Calibri" w:hAnsi="Calibri" w:cs="Calibri"/>
        </w:rPr>
        <w:t>- норматив потребления коммунальной услуги по газоснабжению на отопление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212" o:title=""/>
          </v:shape>
        </w:pict>
      </w:r>
      <w:r>
        <w:rPr>
          <w:rFonts w:ascii="Calibri" w:hAnsi="Calibri" w:cs="Calibri"/>
        </w:rPr>
        <w:t>- количество граждан, постоянно и временно проживающих в i-м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213" o:title=""/>
          </v:shape>
        </w:pict>
      </w:r>
      <w:r>
        <w:rPr>
          <w:rFonts w:ascii="Calibri" w:hAnsi="Calibri" w:cs="Calibri"/>
        </w:rPr>
        <w:t>- норматив потребления коммунальной услуги по газоснабжению на приготовление пищи;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21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215" o:title=""/>
          </v:shape>
        </w:pict>
      </w:r>
      <w:r>
        <w:rPr>
          <w:rFonts w:ascii="Calibri" w:hAnsi="Calibri" w:cs="Calibri"/>
        </w:rPr>
        <w:t>- тариф (цена) на газ,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2" w:name="Par1044"/>
      <w:bookmarkEnd w:id="92"/>
      <w:r>
        <w:rPr>
          <w:rFonts w:ascii="Calibri" w:hAnsi="Calibri" w:cs="Calibri"/>
        </w:rPr>
        <w:pict>
          <v:shape id="_x0000_i1056" type="#_x0000_t75" style="width:111pt;height:30.75pt">
            <v:imagedata r:id="rId216"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217" o:title=""/>
          </v:shape>
        </w:pict>
      </w:r>
      <w:r>
        <w:rPr>
          <w:rFonts w:ascii="Calibri" w:hAnsi="Calibri" w:cs="Calibri"/>
        </w:rPr>
        <w:t xml:space="preserve">- размер платы за предоставленную коммунальную услугу по отоплению в </w:t>
      </w:r>
      <w:proofErr w:type="gramStart"/>
      <w:r>
        <w:rPr>
          <w:rFonts w:ascii="Calibri" w:hAnsi="Calibri" w:cs="Calibri"/>
        </w:rPr>
        <w:t>i-м</w:t>
      </w:r>
      <w:proofErr w:type="gramEnd"/>
      <w:r>
        <w:rPr>
          <w:rFonts w:ascii="Calibri" w:hAnsi="Calibri" w:cs="Calibri"/>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8" type="#_x0000_t75" style="width:21pt;height:18.75pt">
            <v:imagedata r:id="rId218"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3" w:name="Par1059"/>
      <w:bookmarkEnd w:id="93"/>
      <w:r>
        <w:rPr>
          <w:rFonts w:ascii="Calibri" w:hAnsi="Calibri" w:cs="Calibri"/>
        </w:rPr>
        <w:pict>
          <v:shape id="_x0000_i1059" type="#_x0000_t75" style="width:92.25pt;height:35.25pt">
            <v:imagedata r:id="rId219"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220"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22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222" o:title=""/>
          </v:shape>
        </w:pict>
      </w:r>
      <w:r>
        <w:rPr>
          <w:rFonts w:ascii="Calibri" w:hAnsi="Calibri" w:cs="Calibri"/>
        </w:rPr>
        <w:t>- количество граждан, постоянно и временно проживающих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22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4" w:name="Par1068"/>
      <w:bookmarkEnd w:id="94"/>
      <w:r>
        <w:rPr>
          <w:rFonts w:ascii="Calibri" w:hAnsi="Calibri" w:cs="Calibri"/>
        </w:rPr>
        <w:pict>
          <v:shape id="_x0000_i1064" type="#_x0000_t75" style="width:87.75pt;height:35.25pt">
            <v:imagedata r:id="rId224"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225"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22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227" o:title=""/>
          </v:shape>
        </w:pict>
      </w:r>
      <w:r>
        <w:rPr>
          <w:rFonts w:ascii="Calibri" w:hAnsi="Calibri" w:cs="Calibri"/>
        </w:rPr>
        <w:t>- общая жилая площадь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2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7" w:history="1">
        <w:r>
          <w:rPr>
            <w:rFonts w:ascii="Calibri" w:hAnsi="Calibri" w:cs="Calibri"/>
            <w:color w:val="0000FF"/>
          </w:rPr>
          <w:t>пункту</w:t>
        </w:r>
      </w:hyperlink>
      <w:r>
        <w:rPr>
          <w:rFonts w:ascii="Calibri" w:hAnsi="Calibri" w:cs="Calibri"/>
        </w:rPr>
        <w:t xml:space="preserve"> определяется</w:t>
      </w:r>
      <w:proofErr w:type="gramEnd"/>
      <w:r>
        <w:rPr>
          <w:rFonts w:ascii="Calibri" w:hAnsi="Calibri" w:cs="Calibri"/>
        </w:rPr>
        <w:t xml:space="preserve"> по формуле 9:</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5" w:name="Par1077"/>
      <w:bookmarkEnd w:id="95"/>
      <w:r>
        <w:rPr>
          <w:rFonts w:ascii="Calibri" w:hAnsi="Calibri" w:cs="Calibri"/>
        </w:rPr>
        <w:lastRenderedPageBreak/>
        <w:pict>
          <v:shape id="_x0000_i1069" type="#_x0000_t75" style="width:168.75pt;height:35.25pt">
            <v:imagedata r:id="rId229"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23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31"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3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33" o:title=""/>
          </v:shape>
        </w:pict>
      </w:r>
      <w:r>
        <w:rPr>
          <w:rFonts w:ascii="Calibri" w:hAnsi="Calibri" w:cs="Calibri"/>
        </w:rPr>
        <w:t>- количество граждан, постоянно и временно проживающих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34"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на общедомовые нужды</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2" w:history="1">
        <w:r>
          <w:rPr>
            <w:rFonts w:ascii="Calibri" w:hAnsi="Calibri" w:cs="Calibri"/>
            <w:color w:val="0000FF"/>
          </w:rPr>
          <w:t>пунктам 44</w:t>
        </w:r>
      </w:hyperlink>
      <w:r>
        <w:rPr>
          <w:rFonts w:ascii="Calibri" w:hAnsi="Calibri" w:cs="Calibri"/>
        </w:rPr>
        <w:t xml:space="preserve"> - </w:t>
      </w:r>
      <w:hyperlink w:anchor="Par399" w:history="1">
        <w:r>
          <w:rPr>
            <w:rFonts w:ascii="Calibri" w:hAnsi="Calibri" w:cs="Calibri"/>
            <w:color w:val="0000FF"/>
          </w:rPr>
          <w:t>48</w:t>
        </w:r>
      </w:hyperlink>
      <w:r>
        <w:rPr>
          <w:rFonts w:ascii="Calibri" w:hAnsi="Calibri" w:cs="Calibri"/>
        </w:rPr>
        <w:t xml:space="preserve"> Правил определяется по формуле 10:</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6" w:name="Par1093"/>
      <w:bookmarkEnd w:id="96"/>
      <w:r>
        <w:rPr>
          <w:rFonts w:ascii="Calibri" w:hAnsi="Calibri" w:cs="Calibri"/>
        </w:rPr>
        <w:pict>
          <v:shape id="_x0000_i1075" type="#_x0000_t75" style="width:81pt;height:18.75pt">
            <v:imagedata r:id="rId235"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36"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3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97" w:name="Par1098"/>
      <w:bookmarkEnd w:id="9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8" w:name="Par1100"/>
      <w:bookmarkEnd w:id="98"/>
      <w:r>
        <w:rPr>
          <w:rFonts w:ascii="Calibri" w:hAnsi="Calibri" w:cs="Calibri"/>
        </w:rPr>
        <w:pict>
          <v:shape id="_x0000_i1078" type="#_x0000_t75" style="width:303pt;height:30.75pt">
            <v:imagedata r:id="rId238"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39"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w:t>
      </w:r>
      <w:r>
        <w:rPr>
          <w:rFonts w:ascii="Calibri" w:hAnsi="Calibri" w:cs="Calibri"/>
        </w:rPr>
        <w:lastRenderedPageBreak/>
        <w:t xml:space="preserve">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40"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6" w:history="1">
        <w:r>
          <w:rPr>
            <w:rFonts w:ascii="Calibri" w:hAnsi="Calibri" w:cs="Calibri"/>
            <w:color w:val="0000FF"/>
          </w:rPr>
          <w:t>пунктом 43</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4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42"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43"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7"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44" o:title=""/>
          </v:shape>
        </w:pict>
      </w:r>
      <w:r>
        <w:rPr>
          <w:rFonts w:ascii="Calibri" w:hAnsi="Calibri" w:cs="Calibri"/>
        </w:rPr>
        <w:t xml:space="preserve">- определенный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45" o:title=""/>
          </v:shape>
        </w:pict>
      </w:r>
      <w:r>
        <w:rPr>
          <w:rFonts w:ascii="Calibri" w:hAnsi="Calibri" w:cs="Calibri"/>
        </w:rPr>
        <w:t>- общая площадь i-го жилого помещения (квартиры) или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46" o:title=""/>
          </v:shape>
        </w:pict>
      </w:r>
      <w:r>
        <w:rPr>
          <w:rFonts w:ascii="Calibri" w:hAnsi="Calibri" w:cs="Calibri"/>
        </w:rPr>
        <w:t>- общая площадь всех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47"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48" o:title=""/>
          </v:shape>
        </w:pict>
      </w:r>
      <w:r>
        <w:rPr>
          <w:rFonts w:ascii="Calibri" w:hAnsi="Calibri" w:cs="Calibri"/>
        </w:rPr>
        <w:t>- норматив потребления холодного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49"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50"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1" type="#_x0000_t75" style="width:17.25pt;height:15.75pt">
            <v:imagedata r:id="rId251"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52"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6" w:history="1">
        <w:r>
          <w:rPr>
            <w:rFonts w:ascii="Calibri" w:hAnsi="Calibri" w:cs="Calibri"/>
            <w:color w:val="0000FF"/>
          </w:rPr>
          <w:t>пунктом 43</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53"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54"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55" o:title=""/>
          </v:shape>
        </w:pict>
      </w:r>
      <w:proofErr w:type="gramStart"/>
      <w:r>
        <w:rPr>
          <w:rFonts w:ascii="Calibri" w:hAnsi="Calibri" w:cs="Calibri"/>
        </w:rPr>
        <w:t xml:space="preserve">- определяемый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56" o:title=""/>
          </v:shape>
        </w:pict>
      </w:r>
      <w:r>
        <w:rPr>
          <w:rFonts w:ascii="Calibri" w:hAnsi="Calibri" w:cs="Calibri"/>
        </w:rPr>
        <w:t>- общая площадь i-го жилого помещения (квартиры) или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57" o:title=""/>
          </v:shape>
        </w:pict>
      </w:r>
      <w:r>
        <w:rPr>
          <w:rFonts w:ascii="Calibri" w:hAnsi="Calibri" w:cs="Calibri"/>
        </w:rPr>
        <w:t>- общая площадь всех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58"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59" o:title=""/>
          </v:shape>
        </w:pict>
      </w:r>
      <w:r>
        <w:rPr>
          <w:rFonts w:ascii="Calibri" w:hAnsi="Calibri" w:cs="Calibri"/>
        </w:rPr>
        <w:t>- норматив потребления j-й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60" o:title=""/>
          </v:shape>
        </w:pict>
      </w:r>
      <w:r>
        <w:rPr>
          <w:rFonts w:ascii="Calibri" w:hAnsi="Calibri" w:cs="Calibri"/>
        </w:rPr>
        <w:t>- количество граждан, постоянно и временно проживающих в v-м жилом помещении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99" w:name="Par1140"/>
      <w:bookmarkEnd w:id="99"/>
      <w:r>
        <w:rPr>
          <w:rFonts w:ascii="Calibri" w:hAnsi="Calibri" w:cs="Calibri"/>
        </w:rPr>
        <w:pict>
          <v:shape id="_x0000_i1101" type="#_x0000_t75" style="width:237.75pt;height:18.75pt">
            <v:imagedata r:id="rId261"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62" o:title=""/>
          </v:shape>
        </w:pict>
      </w:r>
      <w:r>
        <w:rPr>
          <w:rFonts w:ascii="Calibri" w:hAnsi="Calibri" w:cs="Calibri"/>
        </w:rPr>
        <w:t>- общая площадь v-го 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63" o:title=""/>
          </v:shape>
        </w:pict>
      </w:r>
      <w:r>
        <w:rPr>
          <w:rFonts w:ascii="Calibri" w:hAnsi="Calibri" w:cs="Calibri"/>
        </w:rPr>
        <w:t>- норматив потребления коммунальной услуги по газоснабжению на отопление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4" type="#_x0000_t75" style="width:15pt;height:18pt">
            <v:imagedata r:id="rId264" o:title=""/>
          </v:shape>
        </w:pict>
      </w:r>
      <w:r>
        <w:rPr>
          <w:rFonts w:ascii="Calibri" w:hAnsi="Calibri" w:cs="Calibri"/>
        </w:rPr>
        <w:t>- количество граждан, постоянно и временно проживающих в v-м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65" o:title=""/>
          </v:shape>
        </w:pict>
      </w:r>
      <w:r>
        <w:rPr>
          <w:rFonts w:ascii="Calibri" w:hAnsi="Calibri" w:cs="Calibri"/>
        </w:rPr>
        <w:t>- норматив потребления коммунальной услуги по газоснабжению на приготовление пищи;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5pt;height:15.75pt">
            <v:imagedata r:id="rId26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6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bookmarkStart w:id="100" w:name="Par1150"/>
      <w:bookmarkEnd w:id="10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23.75pt;height:32.25pt">
            <v:imagedata r:id="rId268"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24.75pt;height:15.75pt">
            <v:imagedata r:id="rId269"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5pt;height:15.75pt">
            <v:imagedata r:id="rId271" o:title=""/>
          </v:shape>
        </w:pict>
      </w:r>
      <w:r>
        <w:rPr>
          <w:rFonts w:ascii="Calibri" w:hAnsi="Calibri" w:cs="Calibri"/>
        </w:rPr>
        <w:t xml:space="preserve"> - общая площадь помещений, входящих в состав общего имущества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Pr>
          <w:rFonts w:ascii="Calibri" w:hAnsi="Calibri" w:cs="Calibri"/>
        </w:rPr>
        <w:t xml:space="preserve"> </w:t>
      </w:r>
      <w:proofErr w:type="gramStart"/>
      <w:r>
        <w:rPr>
          <w:rFonts w:ascii="Calibri" w:hAnsi="Calibri" w:cs="Calibri"/>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2pt;height:18pt">
            <v:imagedata r:id="rId27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7.25pt;height:15.75pt">
            <v:imagedata r:id="rId27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1" w:name="Par1164"/>
      <w:bookmarkEnd w:id="101"/>
      <w:r>
        <w:rPr>
          <w:rFonts w:ascii="Calibri" w:hAnsi="Calibri" w:cs="Calibri"/>
        </w:rPr>
        <w:pict>
          <v:shape id="_x0000_i1112" type="#_x0000_t75" style="width:81pt;height:20.25pt">
            <v:imagedata r:id="rId275"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76" o:title=""/>
          </v:shape>
        </w:pict>
      </w:r>
      <w:r>
        <w:rPr>
          <w:rFonts w:ascii="Calibri" w:hAnsi="Calibri" w:cs="Calibri"/>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w:t>
      </w:r>
      <w:r>
        <w:rPr>
          <w:rFonts w:ascii="Calibri" w:hAnsi="Calibri" w:cs="Calibri"/>
        </w:rPr>
        <w:lastRenderedPageBreak/>
        <w:t>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7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78"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79"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98" w:history="1">
        <w:r>
          <w:rPr>
            <w:rFonts w:ascii="Calibri" w:hAnsi="Calibri" w:cs="Calibri"/>
            <w:color w:val="0000FF"/>
          </w:rPr>
          <w:t>пунктами 11</w:t>
        </w:r>
      </w:hyperlink>
      <w:r>
        <w:rPr>
          <w:rFonts w:ascii="Calibri" w:hAnsi="Calibri" w:cs="Calibri"/>
        </w:rPr>
        <w:t xml:space="preserve"> - </w:t>
      </w:r>
      <w:hyperlink w:anchor="Par1150" w:history="1">
        <w:r>
          <w:rPr>
            <w:rFonts w:ascii="Calibri" w:hAnsi="Calibri" w:cs="Calibri"/>
            <w:color w:val="0000FF"/>
          </w:rPr>
          <w:t>17</w:t>
        </w:r>
      </w:hyperlink>
      <w:r>
        <w:rPr>
          <w:rFonts w:ascii="Calibri" w:hAnsi="Calibri" w:cs="Calibri"/>
        </w:rPr>
        <w:t xml:space="preserve"> настоящего приложения;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8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81" o:title=""/>
          </v:shape>
        </w:pict>
      </w:r>
      <w:r>
        <w:rPr>
          <w:rFonts w:ascii="Calibri" w:hAnsi="Calibri" w:cs="Calibri"/>
        </w:rPr>
        <w:t>- общая жилая площадь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 отсутствии централизованного теплоснабжения</w:t>
      </w:r>
      <w:proofErr w:type="gramEnd"/>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2" w:name="Par1190"/>
      <w:bookmarkEnd w:id="102"/>
      <w:r>
        <w:rPr>
          <w:rFonts w:ascii="Calibri" w:hAnsi="Calibri" w:cs="Calibri"/>
        </w:rPr>
        <w:pict>
          <v:shape id="_x0000_i1119" type="#_x0000_t75" style="width:116.25pt;height:30.75pt">
            <v:imagedata r:id="rId282"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83"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84" o:title=""/>
          </v:shape>
        </w:pict>
      </w:r>
      <w:r>
        <w:rPr>
          <w:rFonts w:ascii="Calibri" w:hAnsi="Calibri" w:cs="Calibri"/>
        </w:rPr>
        <w:t>- общая площадь i-го жилого помещения (квартиры) или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85" o:title=""/>
          </v:shape>
        </w:pict>
      </w:r>
      <w:r>
        <w:rPr>
          <w:rFonts w:ascii="Calibri" w:hAnsi="Calibri" w:cs="Calibri"/>
        </w:rPr>
        <w:t>- общая площадь всех жилых помещений (квартир) и нежилых помещений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86" o:title=""/>
          </v:shape>
        </w:pict>
      </w:r>
      <w:r>
        <w:rPr>
          <w:rFonts w:ascii="Calibri" w:hAnsi="Calibri" w:cs="Calibri"/>
        </w:rPr>
        <w:t xml:space="preserve">-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w:t>
      </w:r>
      <w:r>
        <w:rPr>
          <w:rFonts w:ascii="Calibri" w:hAnsi="Calibri" w:cs="Calibri"/>
        </w:rPr>
        <w:lastRenderedPageBreak/>
        <w:t>услуги по отоплению,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3" w:name="Par1199"/>
      <w:bookmarkEnd w:id="103"/>
      <w:r>
        <w:rPr>
          <w:rFonts w:ascii="Calibri" w:hAnsi="Calibri" w:cs="Calibri"/>
        </w:rPr>
        <w:pict>
          <v:shape id="_x0000_i1124" type="#_x0000_t75" style="width:66pt;height:35.25pt">
            <v:imagedata r:id="rId287"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88"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9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90" o:title=""/>
          </v:shape>
        </w:pict>
      </w:r>
      <w:r>
        <w:rPr>
          <w:rFonts w:ascii="Calibri" w:hAnsi="Calibri" w:cs="Calibri"/>
        </w:rPr>
        <w:t>- общая жилая площадь комнат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4" w:name="Par1207"/>
      <w:bookmarkEnd w:id="104"/>
      <w:r>
        <w:rPr>
          <w:rFonts w:ascii="Calibri" w:hAnsi="Calibri" w:cs="Calibri"/>
        </w:rPr>
        <w:pict>
          <v:shape id="_x0000_i1128" type="#_x0000_t75" style="width:183.75pt;height:42pt">
            <v:imagedata r:id="rId291"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92"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93"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75pt">
            <v:imagedata r:id="rId294"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95"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5" w:name="Par1216"/>
      <w:bookmarkEnd w:id="105"/>
      <w:r>
        <w:rPr>
          <w:rFonts w:ascii="Calibri" w:hAnsi="Calibri" w:cs="Calibri"/>
        </w:rPr>
        <w:pict>
          <v:shape id="_x0000_i1133" type="#_x0000_t75" style="width:1in;height:35.25pt">
            <v:imagedata r:id="rId296"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97" o:title=""/>
          </v:shape>
        </w:pict>
      </w:r>
      <w:r>
        <w:rPr>
          <w:rFonts w:ascii="Calibri" w:hAnsi="Calibri" w:cs="Calibri"/>
        </w:rPr>
        <w:t xml:space="preserve">- размер платы за коммунальную услугу по горячему водоснабжению за расчетный </w:t>
      </w:r>
      <w:r>
        <w:rPr>
          <w:rFonts w:ascii="Calibri" w:hAnsi="Calibri" w:cs="Calibri"/>
        </w:rPr>
        <w:lastRenderedPageBreak/>
        <w:t xml:space="preserve">период, определенный в соответствии с </w:t>
      </w:r>
      <w:hyperlink w:anchor="Par120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9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99" o:title=""/>
          </v:shape>
        </w:pict>
      </w:r>
      <w:r>
        <w:rPr>
          <w:rFonts w:ascii="Calibri" w:hAnsi="Calibri" w:cs="Calibri"/>
        </w:rPr>
        <w:t>- количество граждан, постоянно и временно проживающих в i-й коммунальной квартире.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235631" w:rsidRDefault="002356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2" w:history="1">
        <w:r>
          <w:rPr>
            <w:rFonts w:ascii="Calibri" w:hAnsi="Calibri" w:cs="Calibri"/>
            <w:color w:val="0000FF"/>
          </w:rPr>
          <w:t>пункту 49</w:t>
        </w:r>
      </w:hyperlink>
      <w:r>
        <w:rPr>
          <w:rFonts w:ascii="Calibri" w:hAnsi="Calibri" w:cs="Calibri"/>
        </w:rPr>
        <w:t xml:space="preserve"> Правил по формуле 22:</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bookmarkStart w:id="106" w:name="Par1232"/>
      <w:bookmarkEnd w:id="106"/>
      <w:r>
        <w:rPr>
          <w:rFonts w:ascii="Calibri" w:hAnsi="Calibri" w:cs="Calibri"/>
        </w:rPr>
        <w:pict>
          <v:shape id="_x0000_i1137" type="#_x0000_t75" style="width:113.25pt;height:24pt">
            <v:imagedata r:id="rId300" o:title=""/>
          </v:shape>
        </w:pict>
      </w:r>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301"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303"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30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VI. Расчет </w:t>
      </w:r>
      <w:proofErr w:type="gramStart"/>
      <w:r>
        <w:rPr>
          <w:rFonts w:ascii="Calibri" w:hAnsi="Calibri" w:cs="Calibri"/>
        </w:rPr>
        <w:t>приходящегося</w:t>
      </w:r>
      <w:proofErr w:type="gramEnd"/>
      <w:r>
        <w:rPr>
          <w:rFonts w:ascii="Calibri" w:hAnsi="Calibri" w:cs="Calibri"/>
        </w:rPr>
        <w:t xml:space="preserve"> на каждое жилое и нежилое</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Pr>
          <w:rFonts w:ascii="Calibri" w:hAnsi="Calibri" w:cs="Calibri"/>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w:t>
      </w:r>
      <w:r>
        <w:rPr>
          <w:rFonts w:ascii="Calibri" w:hAnsi="Calibri" w:cs="Calibri"/>
        </w:rPr>
        <w:lastRenderedPageBreak/>
        <w:t>исчисленного для многоквартирного дома, следующим образом: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w:t>
      </w:r>
      <w:proofErr w:type="gramStart"/>
      <w:r>
        <w:rPr>
          <w:rFonts w:ascii="Calibri" w:hAnsi="Calibri" w:cs="Calibri"/>
        </w:rPr>
        <w:t>ч</w:t>
      </w:r>
      <w:proofErr w:type="gramEnd"/>
      <w:r>
        <w:rPr>
          <w:rFonts w:ascii="Calibri" w:hAnsi="Calibri" w:cs="Calibri"/>
        </w:rPr>
        <w:t xml:space="preserve"> на человека;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w:t>
      </w:r>
      <w:proofErr w:type="gramStart"/>
      <w:r>
        <w:rPr>
          <w:rFonts w:ascii="Calibri" w:hAnsi="Calibri" w:cs="Calibri"/>
        </w:rPr>
        <w:t>платы</w:t>
      </w:r>
      <w:proofErr w:type="gramEnd"/>
      <w:r>
        <w:rPr>
          <w:rFonts w:ascii="Calibri" w:hAnsi="Calibri" w:cs="Calibri"/>
        </w:rPr>
        <w:t xml:space="preserve"> за коммунальные услуги изложен исходя из применения одноставочных тарифов (цен) на коммунальные ресурсы. </w:t>
      </w:r>
      <w:proofErr w:type="gramStart"/>
      <w:r>
        <w:rPr>
          <w:rFonts w:ascii="Calibri" w:hAnsi="Calibri" w:cs="Calibri"/>
        </w:rPr>
        <w:t xml:space="preserve">В случае установления и применения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631" w:rsidRDefault="00235631">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b/>
          <w:bCs/>
        </w:rPr>
      </w:pPr>
      <w:bookmarkStart w:id="107" w:name="Par1281"/>
      <w:bookmarkEnd w:id="107"/>
      <w:r>
        <w:rPr>
          <w:rFonts w:ascii="Calibri" w:hAnsi="Calibri" w:cs="Calibri"/>
          <w:b/>
          <w:bCs/>
        </w:rPr>
        <w:lastRenderedPageBreak/>
        <w:t>ИЗМЕНЕНИЯ,</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235631" w:rsidRDefault="00235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235631" w:rsidRDefault="00235631">
      <w:pPr>
        <w:widowControl w:val="0"/>
        <w:autoSpaceDE w:val="0"/>
        <w:autoSpaceDN w:val="0"/>
        <w:adjustRightInd w:val="0"/>
        <w:spacing w:after="0" w:line="240" w:lineRule="auto"/>
        <w:jc w:val="center"/>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Pr>
          <w:rFonts w:ascii="Calibri" w:hAnsi="Calibri" w:cs="Calibri"/>
        </w:rPr>
        <w:t>.".</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0" w:history="1">
        <w:r>
          <w:rPr>
            <w:rFonts w:ascii="Calibri" w:hAnsi="Calibri" w:cs="Calibri"/>
            <w:color w:val="0000FF"/>
          </w:rPr>
          <w:t>подпункта "а"</w:t>
        </w:r>
      </w:hyperlink>
      <w:r>
        <w:rPr>
          <w:rFonts w:ascii="Calibri" w:hAnsi="Calibri" w:cs="Calibri"/>
        </w:rPr>
        <w:t xml:space="preserve"> и последнее предложение </w:t>
      </w:r>
      <w:hyperlink r:id="rId311" w:history="1">
        <w:r>
          <w:rPr>
            <w:rFonts w:ascii="Calibri" w:hAnsi="Calibri" w:cs="Calibri"/>
            <w:color w:val="0000FF"/>
          </w:rPr>
          <w:t>подпункта "б" пункта 19</w:t>
        </w:r>
      </w:hyperlink>
      <w:r>
        <w:rPr>
          <w:rFonts w:ascii="Calibri" w:hAnsi="Calibri" w:cs="Calibri"/>
        </w:rPr>
        <w:t xml:space="preserve"> исключить;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пункте 20</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Pr>
          <w:rFonts w:ascii="Calibri" w:hAnsi="Calibri" w:cs="Calibri"/>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316" w:history="1">
        <w:r>
          <w:rPr>
            <w:rFonts w:ascii="Calibri" w:hAnsi="Calibri" w:cs="Calibri"/>
            <w:color w:val="0000FF"/>
          </w:rPr>
          <w:t>пункт 22</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(общедомового) прибора учета.";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w:t>
      </w:r>
      <w:proofErr w:type="gramStart"/>
      <w:r>
        <w:rPr>
          <w:rFonts w:ascii="Calibri" w:hAnsi="Calibri" w:cs="Calibri"/>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1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319" w:history="1">
        <w:r>
          <w:rPr>
            <w:rFonts w:ascii="Calibri" w:hAnsi="Calibri" w:cs="Calibri"/>
            <w:color w:val="0000FF"/>
          </w:rPr>
          <w:t>пункте 27</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1" w:history="1">
        <w:r>
          <w:rPr>
            <w:rFonts w:ascii="Calibri" w:hAnsi="Calibri" w:cs="Calibri"/>
            <w:color w:val="0000FF"/>
          </w:rPr>
          <w:t>приложении N 2</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пункте 1</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подпункт 2</w:t>
        </w:r>
      </w:hyperlink>
      <w:r>
        <w:rPr>
          <w:rFonts w:ascii="Calibri" w:hAnsi="Calibri" w:cs="Calibri"/>
        </w:rPr>
        <w:t xml:space="preserve"> признать утратившим силу;</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холодное водоснабжение, горячее водоснабжение, водоотведение и электроснабжение (руб.) в i-том нежилом </w:t>
      </w:r>
      <w:proofErr w:type="gramStart"/>
      <w:r>
        <w:rPr>
          <w:rFonts w:ascii="Calibri" w:hAnsi="Calibri" w:cs="Calibri"/>
        </w:rPr>
        <w:t>помещении</w:t>
      </w:r>
      <w:proofErr w:type="gramEnd"/>
      <w:r>
        <w:rPr>
          <w:rFonts w:ascii="Calibri" w:hAnsi="Calibri" w:cs="Calibri"/>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 4</w:t>
        </w:r>
      </w:hyperlink>
      <w:r>
        <w:rPr>
          <w:rFonts w:ascii="Calibri" w:hAnsi="Calibri" w:cs="Calibri"/>
        </w:rPr>
        <w:t xml:space="preserve"> признать утратившим силу;</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3</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32" o:title=""/>
          </v:shape>
        </w:pict>
      </w:r>
      <w:r>
        <w:rPr>
          <w:rFonts w:ascii="Calibri" w:hAnsi="Calibri" w:cs="Calibri"/>
        </w:rPr>
        <w:t>, (9)</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33"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w:t>
      </w:r>
      <w:proofErr w:type="gramStart"/>
      <w:r>
        <w:rPr>
          <w:rFonts w:ascii="Calibri" w:hAnsi="Calibri" w:cs="Calibri"/>
        </w:rPr>
        <w:t>м</w:t>
      </w:r>
      <w:proofErr w:type="gramEnd"/>
      <w:r>
        <w:rPr>
          <w:rFonts w:ascii="Calibri" w:hAnsi="Calibri" w:cs="Calibri"/>
        </w:rPr>
        <w:t>, кВт·час);</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34" o:title=""/>
          </v:shape>
        </w:pict>
      </w:r>
      <w:proofErr w:type="gramStart"/>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35" o:title=""/>
          </v:shape>
        </w:pict>
      </w:r>
      <w:proofErr w:type="gramStart"/>
      <w:r>
        <w:rPr>
          <w:rFonts w:ascii="Calibri" w:hAnsi="Calibri" w:cs="Calibri"/>
        </w:rPr>
        <w:t xml:space="preserve">- суммарный объем (количество) коммунального ресурса (холодной воды, горячей воды, </w:t>
      </w:r>
      <w:r>
        <w:rPr>
          <w:rFonts w:ascii="Calibri" w:hAnsi="Calibri" w:cs="Calibri"/>
        </w:rPr>
        <w:lastRenderedPageBreak/>
        <w:t>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336" o:title=""/>
          </v:shape>
        </w:pict>
      </w:r>
      <w:proofErr w:type="gramStart"/>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Pr>
          <w:rFonts w:ascii="Calibri" w:hAnsi="Calibri" w:cs="Calibri"/>
        </w:rPr>
        <w:t xml:space="preserve"> 3 и 5, для нежилого помещения - в соответствии с пунктом 20 настоящих Правил (куб. </w:t>
      </w:r>
      <w:proofErr w:type="gramStart"/>
      <w:r>
        <w:rPr>
          <w:rFonts w:ascii="Calibri" w:hAnsi="Calibri" w:cs="Calibri"/>
        </w:rPr>
        <w:t>м</w:t>
      </w:r>
      <w:proofErr w:type="gramEnd"/>
      <w:r>
        <w:rPr>
          <w:rFonts w:ascii="Calibri" w:hAnsi="Calibri" w:cs="Calibri"/>
        </w:rPr>
        <w:t>, кВт·час);</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37" o:title=""/>
          </v:shape>
        </w:pict>
      </w:r>
      <w:proofErr w:type="gramStart"/>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40" o:title=""/>
          </v:shape>
        </w:pict>
      </w:r>
      <w:r>
        <w:rPr>
          <w:rFonts w:ascii="Calibri" w:hAnsi="Calibri" w:cs="Calibri"/>
        </w:rPr>
        <w:t>, (10)</w:t>
      </w: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41"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42"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43"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44" o:title=""/>
          </v:shape>
        </w:pict>
      </w:r>
      <w:r>
        <w:rPr>
          <w:rFonts w:ascii="Calibri" w:hAnsi="Calibri" w:cs="Calibri"/>
        </w:rPr>
        <w:t>- общая площадь всех жилых и нежилых помещений в многоквартирном доме (кв. 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45" o:title=""/>
          </v:shape>
        </w:pict>
      </w:r>
      <w:r>
        <w:rPr>
          <w:rFonts w:ascii="Calibri" w:hAnsi="Calibri" w:cs="Calibri"/>
        </w:rPr>
        <w:t>- общая площадь i-того помещения (квартиры, нежилого помещения) в многоквартирном доме (кв. м)</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Pr>
          <w:rFonts w:ascii="Calibri" w:hAnsi="Calibri" w:cs="Calibri"/>
        </w:rPr>
        <w:lastRenderedPageBreak/>
        <w:t>продолжительность"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2006, N 34, ст. 3680):</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Pr>
          <w:rFonts w:ascii="Calibri" w:hAnsi="Calibri" w:cs="Calibri"/>
        </w:rPr>
        <w:t>.";</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11</w:t>
        </w:r>
      </w:hyperlink>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подпункты "б"</w:t>
        </w:r>
      </w:hyperlink>
      <w:r>
        <w:rPr>
          <w:rFonts w:ascii="Calibri" w:hAnsi="Calibri" w:cs="Calibri"/>
        </w:rPr>
        <w:t xml:space="preserve"> и </w:t>
      </w:r>
      <w:hyperlink r:id="rId354" w:history="1">
        <w:r>
          <w:rPr>
            <w:rFonts w:ascii="Calibri" w:hAnsi="Calibri" w:cs="Calibri"/>
            <w:color w:val="0000FF"/>
          </w:rPr>
          <w:t>"в"</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Pr>
          <w:rFonts w:ascii="Calibri" w:hAnsi="Calibri" w:cs="Calibri"/>
        </w:rPr>
        <w:t>,"</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пункт 29</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Pr>
          <w:rFonts w:ascii="Calibri" w:hAnsi="Calibri" w:cs="Calibri"/>
        </w:rPr>
        <w:t>.";</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w:t>
      </w:r>
      <w:r>
        <w:rPr>
          <w:rFonts w:ascii="Calibri" w:hAnsi="Calibri" w:cs="Calibri"/>
        </w:rPr>
        <w:lastRenderedPageBreak/>
        <w:t>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235631" w:rsidRDefault="00235631">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w:t>
      </w:r>
      <w:proofErr w:type="gramStart"/>
      <w:r>
        <w:rPr>
          <w:rFonts w:ascii="Calibri" w:hAnsi="Calibri" w:cs="Calibri"/>
        </w:rPr>
        <w:t xml:space="preserve">Цена энергосервисного договора на общедомовые нужды определяется соглашением </w:t>
      </w:r>
      <w:r>
        <w:rPr>
          <w:rFonts w:ascii="Calibri" w:hAnsi="Calibri" w:cs="Calibri"/>
        </w:rPr>
        <w:lastRenderedPageBreak/>
        <w:t>сторон такого договора.";</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6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7" w:history="1">
        <w:r>
          <w:rPr>
            <w:rFonts w:ascii="Calibri" w:hAnsi="Calibri" w:cs="Calibri"/>
            <w:color w:val="0000FF"/>
          </w:rPr>
          <w:t>пункт 30</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Pr>
          <w:rFonts w:ascii="Calibri" w:hAnsi="Calibri" w:cs="Calibri"/>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Pr>
          <w:rFonts w:ascii="Calibri" w:hAnsi="Calibri" w:cs="Calibri"/>
        </w:rPr>
        <w:t>.";</w:t>
      </w:r>
    </w:p>
    <w:p w:rsidR="00235631" w:rsidRDefault="0023563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6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235631" w:rsidRDefault="00235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Pr>
          <w:rFonts w:ascii="Calibri" w:hAnsi="Calibri" w:cs="Calibr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Pr>
          <w:rFonts w:ascii="Calibri" w:hAnsi="Calibri" w:cs="Calibri"/>
        </w:rPr>
        <w:t>.".</w:t>
      </w:r>
      <w:proofErr w:type="gramEnd"/>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autoSpaceDE w:val="0"/>
        <w:autoSpaceDN w:val="0"/>
        <w:adjustRightInd w:val="0"/>
        <w:spacing w:after="0" w:line="240" w:lineRule="auto"/>
        <w:ind w:firstLine="540"/>
        <w:jc w:val="both"/>
        <w:rPr>
          <w:rFonts w:ascii="Calibri" w:hAnsi="Calibri" w:cs="Calibri"/>
        </w:rPr>
      </w:pPr>
    </w:p>
    <w:p w:rsidR="00235631" w:rsidRDefault="00235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203F" w:rsidRDefault="0040203F"/>
    <w:sectPr w:rsidR="0040203F" w:rsidSect="00027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5631"/>
    <w:rsid w:val="00235631"/>
    <w:rsid w:val="0040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56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356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8890CC0CD958FEEE948C28606919DD4E99DF36EF10B535BE8BF355A9162F7364F7A1A425548488SCy4C"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BE8890CC0CD958FEEE948C28606919DD4E99D231E015B535BE8BF355A9162F7364F7A1A425548D8FSCy2C" TargetMode="External"/><Relationship Id="rId42" Type="http://schemas.openxmlformats.org/officeDocument/2006/relationships/hyperlink" Target="consultantplus://offline/ref=BE8890CC0CD958FEEE948C28606919DD4E99DF36EF10B535BE8BF355A9S1y6C" TargetMode="External"/><Relationship Id="rId63" Type="http://schemas.openxmlformats.org/officeDocument/2006/relationships/hyperlink" Target="consultantplus://offline/ref=BE8890CC0CD958FEEE948C28606919DD4E9ED433EA1CB535BE8BF355A9162F7364F7A1A425548D87SCyAC" TargetMode="External"/><Relationship Id="rId84" Type="http://schemas.openxmlformats.org/officeDocument/2006/relationships/hyperlink" Target="consultantplus://offline/ref=BE8890CC0CD958FEEE948C28606919DD4E98D531ED1DB535BE8BF355A9162F7364F7A1A425548D8FSCy3C" TargetMode="External"/><Relationship Id="rId138" Type="http://schemas.openxmlformats.org/officeDocument/2006/relationships/hyperlink" Target="consultantplus://offline/ref=BE8890CC0CD958FEEE948C28606919DD4E98D531ED1DB535BE8BF355A9162F7364F7A1A425548D8DSCy0C" TargetMode="External"/><Relationship Id="rId159" Type="http://schemas.openxmlformats.org/officeDocument/2006/relationships/hyperlink" Target="consultantplus://offline/ref=BE8890CC0CD958FEEE948C28606919DD4E99DF36EF10B535BE8BF355A9S1y6C" TargetMode="External"/><Relationship Id="rId324" Type="http://schemas.openxmlformats.org/officeDocument/2006/relationships/hyperlink" Target="consultantplus://offline/ref=BE8890CC0CD958FEEE948C28606919DD4E9DD433EE17B535BE8BF355A9162F7364F7A1A425548E8ASCy7C" TargetMode="External"/><Relationship Id="rId345" Type="http://schemas.openxmlformats.org/officeDocument/2006/relationships/image" Target="media/image128.wmf"/><Relationship Id="rId366" Type="http://schemas.openxmlformats.org/officeDocument/2006/relationships/hyperlink" Target="consultantplus://offline/ref=BE8890CC0CD958FEEE948C28606919DD4895D033EC1FE83FB6D2FF57AE19706463BEADA525548CS8yAC" TargetMode="External"/><Relationship Id="rId170" Type="http://schemas.openxmlformats.org/officeDocument/2006/relationships/hyperlink" Target="consultantplus://offline/ref=BE8890CC0CD958FEEE948C28606919DD4E99DF39EE14B535BE8BF355A9S1y6C"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BE8890CC0CD958FEEE948C28606919DD4E99D231EE1DB535BE8BF355A9162F7364F7A1A425548C8DSCy5C"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BE8890CC0CD958FEEE948C28606919DD4E99DE33E816B535BE8BF355A9162F7364F7A1A425548D8DSCy5C" TargetMode="External"/><Relationship Id="rId32" Type="http://schemas.openxmlformats.org/officeDocument/2006/relationships/hyperlink" Target="consultantplus://offline/ref=BE8890CC0CD958FEEE948C28606919DD4E98D637EF13B535BE8BF355A9162F7364F7A1A425548D8DSCy5C" TargetMode="External"/><Relationship Id="rId53" Type="http://schemas.openxmlformats.org/officeDocument/2006/relationships/hyperlink" Target="consultantplus://offline/ref=BE8890CC0CD958FEEE948C28606919DD4E98D730EB17B535BE8BF355A9162F7364F7A1A42554888DSCy1C" TargetMode="External"/><Relationship Id="rId74" Type="http://schemas.openxmlformats.org/officeDocument/2006/relationships/hyperlink" Target="consultantplus://offline/ref=BE8890CC0CD958FEEE948C28606919DD4E98D730EB17B535BE8BF355A9162F7364F7A1A42554888ASCy3C" TargetMode="External"/><Relationship Id="rId128" Type="http://schemas.openxmlformats.org/officeDocument/2006/relationships/hyperlink" Target="consultantplus://offline/ref=BE8890CC0CD958FEEE948C28606919DD4E98D531ED1DB535BE8BF355A9162F7364F7A1A425548D8FSCyBC" TargetMode="External"/><Relationship Id="rId149" Type="http://schemas.openxmlformats.org/officeDocument/2006/relationships/hyperlink" Target="consultantplus://offline/ref=BE8890CC0CD958FEEE948C28606919DD4E99D735EA14B535BE8BF355A9S1y6C" TargetMode="External"/><Relationship Id="rId314" Type="http://schemas.openxmlformats.org/officeDocument/2006/relationships/hyperlink" Target="consultantplus://offline/ref=BE8890CC0CD958FEEE948C28606919DD4E9DD433EE17B535BE8BF355A9162F7364F7A1A425548D89SCyBC" TargetMode="External"/><Relationship Id="rId335" Type="http://schemas.openxmlformats.org/officeDocument/2006/relationships/image" Target="media/image120.wmf"/><Relationship Id="rId356" Type="http://schemas.openxmlformats.org/officeDocument/2006/relationships/hyperlink" Target="consultantplus://offline/ref=BE8890CC0CD958FEEE948C28606919DD499FD539EA1FE83FB6D2FF57AE19706463BEADA5255488S8yFC" TargetMode="External"/><Relationship Id="rId5" Type="http://schemas.openxmlformats.org/officeDocument/2006/relationships/hyperlink" Target="consultantplus://offline/ref=BE8890CC0CD958FEEE948C28606919DD4E98D637EF13B535BE8BF355A9162F7364F7A1A425548D8FSCy3C" TargetMode="External"/><Relationship Id="rId95" Type="http://schemas.openxmlformats.org/officeDocument/2006/relationships/hyperlink" Target="consultantplus://offline/ref=BE8890CC0CD958FEEE948C28606919DD4E99D231EE1DB535BE8BF355A9162F7364F7A1A425548C8FSCy1C" TargetMode="External"/><Relationship Id="rId160" Type="http://schemas.openxmlformats.org/officeDocument/2006/relationships/hyperlink" Target="consultantplus://offline/ref=BE8890CC0CD958FEEE948C28606919DD4E99DF38EE1CB535BE8BF355A9S1y6C" TargetMode="External"/><Relationship Id="rId181" Type="http://schemas.openxmlformats.org/officeDocument/2006/relationships/hyperlink" Target="consultantplus://offline/ref=BE8890CC0CD958FEEE948C28606919DD4E99D231EE1DB535BE8BF355A9162F7364F7A1A425548C8BSCy1C"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BE8890CC0CD958FEEE948C28606919DD4E9ED335EB14B535BE8BF355A9162F7364F7A1A425548D8FSCy3C" TargetMode="External"/><Relationship Id="rId43" Type="http://schemas.openxmlformats.org/officeDocument/2006/relationships/hyperlink" Target="consultantplus://offline/ref=BE8890CC0CD958FEEE948C28606919DD4E99D135EC13B535BE8BF355A9162F7364F7A1A425548E8ASCy1C" TargetMode="External"/><Relationship Id="rId64" Type="http://schemas.openxmlformats.org/officeDocument/2006/relationships/hyperlink" Target="consultantplus://offline/ref=BE8890CC0CD958FEEE948C28606919DD4E9ED433EA1CB535BE8BF355A9162F7364F7A1A425548D87SCyAC" TargetMode="External"/><Relationship Id="rId118" Type="http://schemas.openxmlformats.org/officeDocument/2006/relationships/hyperlink" Target="consultantplus://offline/ref=BE8890CC0CD958FEEE948C28606919DD4E99D034EB1DB535BE8BF355A9162F7364F7A1SAy2C" TargetMode="External"/><Relationship Id="rId139" Type="http://schemas.openxmlformats.org/officeDocument/2006/relationships/hyperlink" Target="consultantplus://offline/ref=BE8890CC0CD958FEEE948C28606919DD4E98D531ED1DB535BE8BF355A9162F7364F7A1A425548D8DSCyBC"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BE8890CC0CD958FEEE948C28606919DD4E9DD433EE17B535BE8BF355A9162F7364F7A1A425548E8BSCy3C" TargetMode="External"/><Relationship Id="rId346" Type="http://schemas.openxmlformats.org/officeDocument/2006/relationships/hyperlink" Target="consultantplus://offline/ref=BE8890CC0CD958FEEE948C28606919DD4E9DD433EE17B535BE8BF355A9162F7364F7A1A42554898CSCy3C" TargetMode="External"/><Relationship Id="rId367" Type="http://schemas.openxmlformats.org/officeDocument/2006/relationships/hyperlink" Target="consultantplus://offline/ref=BE8890CC0CD958FEEE948C28606919DD4895D033EC1FE83FB6D2FF57AE19706463BEADA5255588S8yCC" TargetMode="External"/><Relationship Id="rId85" Type="http://schemas.openxmlformats.org/officeDocument/2006/relationships/hyperlink" Target="consultantplus://offline/ref=BE8890CC0CD958FEEE948C28606919DD4E99D231EE1DB535BE8BF355A9162F7364F7A1A425548C8ESCy6C" TargetMode="External"/><Relationship Id="rId150" Type="http://schemas.openxmlformats.org/officeDocument/2006/relationships/hyperlink" Target="consultantplus://offline/ref=BE8890CC0CD958FEEE948C28606919DD4E99DF36EF10B535BE8BF355A9162F7364F7A1A42554848CSCy6C" TargetMode="External"/><Relationship Id="rId171" Type="http://schemas.openxmlformats.org/officeDocument/2006/relationships/hyperlink" Target="consultantplus://offline/ref=BE8890CC0CD958FEEE948C28606919DD479AD132E01FE83FB6D2FF57AE19706463BEADA525548CS8y8C"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BE8890CC0CD958FEEE948C28606919DD4E99DF36EF10B535BE8BF355A9162F7364F7A1A2S2yCC" TargetMode="External"/><Relationship Id="rId33" Type="http://schemas.openxmlformats.org/officeDocument/2006/relationships/hyperlink" Target="consultantplus://offline/ref=BE8890CC0CD958FEEE948C28606919DD4E9CD332EC12B535BE8BF355A9162F7364F7A1A425548D8ESCyBC" TargetMode="External"/><Relationship Id="rId108" Type="http://schemas.openxmlformats.org/officeDocument/2006/relationships/hyperlink" Target="consultantplus://offline/ref=BE8890CC0CD958FEEE948C28606919DD4E99D231EE1DB535BE8BF355A9162F7364F7A1A425548D8FSCy2C" TargetMode="External"/><Relationship Id="rId129" Type="http://schemas.openxmlformats.org/officeDocument/2006/relationships/hyperlink" Target="consultantplus://offline/ref=BE8890CC0CD958FEEE948C28606919DD4E98D531ED1DB535BE8BF355A9162F7364F7A1A425548D8CSCy2C" TargetMode="External"/><Relationship Id="rId280" Type="http://schemas.openxmlformats.org/officeDocument/2006/relationships/image" Target="media/image93.wmf"/><Relationship Id="rId315" Type="http://schemas.openxmlformats.org/officeDocument/2006/relationships/hyperlink" Target="consultantplus://offline/ref=BE8890CC0CD958FEEE948C28606919DD4E9DD433EE17B535BE8BF355A9162F7364F7A1A425548D86SCy2C" TargetMode="External"/><Relationship Id="rId336" Type="http://schemas.openxmlformats.org/officeDocument/2006/relationships/image" Target="media/image121.wmf"/><Relationship Id="rId357" Type="http://schemas.openxmlformats.org/officeDocument/2006/relationships/hyperlink" Target="consultantplus://offline/ref=BE8890CC0CD958FEEE948C28606919DD499FD539EA1FE83FB6D2FF57AE19706463BEADA525548BS8yEC" TargetMode="External"/><Relationship Id="rId54" Type="http://schemas.openxmlformats.org/officeDocument/2006/relationships/hyperlink" Target="consultantplus://offline/ref=BE8890CC0CD958FEEE948C28606919DD4E99D231EE1DB535BE8BF355A9162F7364F7A1A425548D87SCy3C" TargetMode="External"/><Relationship Id="rId75" Type="http://schemas.openxmlformats.org/officeDocument/2006/relationships/hyperlink" Target="consultantplus://offline/ref=BE8890CC0CD958FEEE948C28606919DD4E98D730EB17B535BE8BF355A9162F7364F7A1A425548D8CSCy5C" TargetMode="External"/><Relationship Id="rId96" Type="http://schemas.openxmlformats.org/officeDocument/2006/relationships/hyperlink" Target="consultantplus://offline/ref=BE8890CC0CD958FEEE948C28606919DD4E99D231EE1DB535BE8BF355A9162F7364F7A1A425548C8FSCyAC" TargetMode="External"/><Relationship Id="rId140" Type="http://schemas.openxmlformats.org/officeDocument/2006/relationships/hyperlink" Target="consultantplus://offline/ref=BE8890CC0CD958FEEE948C28606919DD4E98D531ED1DB535BE8BF355A9162F7364F7A1A425548D8ASCy2C" TargetMode="External"/><Relationship Id="rId161" Type="http://schemas.openxmlformats.org/officeDocument/2006/relationships/hyperlink" Target="consultantplus://offline/ref=BE8890CC0CD958FEEE948C28606919DD4E98D439EC12B535BE8BF355A9162F7364F7A1A425558586SCy5C"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BE8890CC0CD958FEEE948C28606919DD4E99D231EE1DB535BE8BF355A9162F7364F7A1A425548D86SCy6C"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BE8890CC0CD958FEEE948C28606919DD4E9FDF38EF12B535BE8BF355A9162F7364F7A1A425548D8FSCy7C" TargetMode="External"/><Relationship Id="rId119" Type="http://schemas.openxmlformats.org/officeDocument/2006/relationships/hyperlink" Target="consultantplus://offline/ref=BE8890CC0CD958FEEE948C28606919DD4E98D637EF13B535BE8BF355A9162F7364F7A1A425548D8ASCy2C" TargetMode="External"/><Relationship Id="rId270" Type="http://schemas.openxmlformats.org/officeDocument/2006/relationships/hyperlink" Target="consultantplus://offline/ref=BE8890CC0CD958FEEE948C28606919DD4E99D231E015B535BE8BF355A9162F7364F7A1SAy7C" TargetMode="External"/><Relationship Id="rId291" Type="http://schemas.openxmlformats.org/officeDocument/2006/relationships/image" Target="media/image104.wmf"/><Relationship Id="rId305" Type="http://schemas.openxmlformats.org/officeDocument/2006/relationships/hyperlink" Target="consultantplus://offline/ref=BE8890CC0CD958FEEE948C28606919DD4E99D735EA14B535BE8BF355A9S1y6C" TargetMode="External"/><Relationship Id="rId326" Type="http://schemas.openxmlformats.org/officeDocument/2006/relationships/hyperlink" Target="consultantplus://offline/ref=BE8890CC0CD958FEEE948C28606919DD4E9DD433EE17B535BE8BF355A9162F7364F7A1A425548E8BSCyAC" TargetMode="External"/><Relationship Id="rId347" Type="http://schemas.openxmlformats.org/officeDocument/2006/relationships/hyperlink" Target="consultantplus://offline/ref=BE8890CC0CD958FEEE948C28606919DD4E9DD433EE17B535BE8BF355A9162F7364F7A1A42554898CSCy0C" TargetMode="External"/><Relationship Id="rId44" Type="http://schemas.openxmlformats.org/officeDocument/2006/relationships/hyperlink" Target="consultantplus://offline/ref=BE8890CC0CD958FEEE948C28606919DD4E99DF36EF10B535BE8BF355A9162F7364F7A1A425548587SCy2C" TargetMode="External"/><Relationship Id="rId65" Type="http://schemas.openxmlformats.org/officeDocument/2006/relationships/hyperlink" Target="consultantplus://offline/ref=BE8890CC0CD958FEEE948C28606919DD4E99D231EE1DB535BE8BF355A9162F7364F7A1A425548D87SCy1C" TargetMode="External"/><Relationship Id="rId86" Type="http://schemas.openxmlformats.org/officeDocument/2006/relationships/hyperlink" Target="consultantplus://offline/ref=BE8890CC0CD958FEEE948C28606919DD4E99DF36EF10B535BE8BF355A9S1y6C" TargetMode="External"/><Relationship Id="rId130" Type="http://schemas.openxmlformats.org/officeDocument/2006/relationships/hyperlink" Target="consultantplus://offline/ref=BE8890CC0CD958FEEE948C28606919DD4E9FDF38EF12B535BE8BF355A9162F7364F7A1A425548D8FSCy7C" TargetMode="External"/><Relationship Id="rId151" Type="http://schemas.openxmlformats.org/officeDocument/2006/relationships/hyperlink" Target="consultantplus://offline/ref=BE8890CC0CD958FEEE948C28606919DD4E99D735EA14B535BE8BF355A9S1y6C" TargetMode="External"/><Relationship Id="rId368" Type="http://schemas.openxmlformats.org/officeDocument/2006/relationships/hyperlink" Target="consultantplus://offline/ref=BE8890CC0CD958FEEE948C28606919DD4895D033EC1FE83FB6D2FF57AE19706463BEADA5255588S8yDC" TargetMode="External"/><Relationship Id="rId172" Type="http://schemas.openxmlformats.org/officeDocument/2006/relationships/hyperlink" Target="consultantplus://offline/ref=BE8890CC0CD958FEEE948C28606919DD4E99DF39EE14B535BE8BF355A9S1y6C"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BE8890CC0CD958FEEE948C28606919DD4E9CD332EC12B535BE8BF355A9162F7364F7A1A425548D8FSCy6C" TargetMode="External"/><Relationship Id="rId109" Type="http://schemas.openxmlformats.org/officeDocument/2006/relationships/hyperlink" Target="consultantplus://offline/ref=BE8890CC0CD958FEEE948C28606919DD4E99D231EE1DB535BE8BF355A9162F7364F7A1A425548C8DSCyBC"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BE8890CC0CD958FEEE948C28606919DD4E9DD433EE17B535BE8BF355A9162F7364F7A1A425548D86SCy6C" TargetMode="External"/><Relationship Id="rId337" Type="http://schemas.openxmlformats.org/officeDocument/2006/relationships/image" Target="media/image122.wmf"/><Relationship Id="rId34" Type="http://schemas.openxmlformats.org/officeDocument/2006/relationships/hyperlink" Target="consultantplus://offline/ref=BE8890CC0CD958FEEE948C28606919DD4E9FDF35E016B535BE8BF355A9162F7364F7A1A425548D8CSCy2C" TargetMode="External"/><Relationship Id="rId55" Type="http://schemas.openxmlformats.org/officeDocument/2006/relationships/hyperlink" Target="consultantplus://offline/ref=BE8890CC0CD958FEEE948C28606919DD4E99DF39EF14B535BE8BF355A9162F7364F7A1A425548C8ASCy3C" TargetMode="External"/><Relationship Id="rId76" Type="http://schemas.openxmlformats.org/officeDocument/2006/relationships/hyperlink" Target="consultantplus://offline/ref=BE8890CC0CD958FEEE948C28606919DD4E98D730EB17B535BE8BF355A9162F7364F7A1A42554888ASCy1C" TargetMode="External"/><Relationship Id="rId97" Type="http://schemas.openxmlformats.org/officeDocument/2006/relationships/hyperlink" Target="consultantplus://offline/ref=BE8890CC0CD958FEEE948C28606919DD4E99D231EE1DB535BE8BF355A9162F7364F7A1A425548C8FSCyBC" TargetMode="External"/><Relationship Id="rId120" Type="http://schemas.openxmlformats.org/officeDocument/2006/relationships/hyperlink" Target="consultantplus://offline/ref=BE8890CC0CD958FEEE948C28606919DD4E98D637EF13B535BE8BF355A9162F7364F7A1A425548D8ASCy3C" TargetMode="External"/><Relationship Id="rId141" Type="http://schemas.openxmlformats.org/officeDocument/2006/relationships/hyperlink" Target="consultantplus://offline/ref=BE8890CC0CD958FEEE948C28606919DD4E98D531ED1DB535BE8BF355A9162F7364F7A1A425548D8ASCy3C" TargetMode="External"/><Relationship Id="rId358" Type="http://schemas.openxmlformats.org/officeDocument/2006/relationships/hyperlink" Target="consultantplus://offline/ref=BE8890CC0CD958FEEE948C28606919DD499FD539EA1FE83FB6D2FF57AE19706463BEADA525558DS8yCC" TargetMode="External"/><Relationship Id="rId7" Type="http://schemas.openxmlformats.org/officeDocument/2006/relationships/hyperlink" Target="consultantplus://offline/ref=BE8890CC0CD958FEEE948C28606919DD4E99D135EC13B535BE8BF355A9162F7364F7A1A425548E8ASCy1C" TargetMode="External"/><Relationship Id="rId162" Type="http://schemas.openxmlformats.org/officeDocument/2006/relationships/hyperlink" Target="consultantplus://offline/ref=BE8890CC0CD958FEEE948C28606919DD4E99DF36EF10B535BE8BF355A9162F7364F7A1A42554848CSCy6C"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BE8890CC0CD958FEEE948C28606919DD4E99D735EA14B535BE8BF355A9S1y6C" TargetMode="External"/><Relationship Id="rId24" Type="http://schemas.openxmlformats.org/officeDocument/2006/relationships/hyperlink" Target="consultantplus://offline/ref=BE8890CC0CD958FEEE948C28606919DD4E9FDF38EF12B535BE8BF355A9162F7364F7A1A425548D8CSCy4C" TargetMode="External"/><Relationship Id="rId45" Type="http://schemas.openxmlformats.org/officeDocument/2006/relationships/hyperlink" Target="consultantplus://offline/ref=BE8890CC0CD958FEEE948C28606919DD4E99D231EE1DB535BE8BF355A9162F7364F7A1A425548D86SCy7C" TargetMode="External"/><Relationship Id="rId66" Type="http://schemas.openxmlformats.org/officeDocument/2006/relationships/hyperlink" Target="consultantplus://offline/ref=BE8890CC0CD958FEEE948C28606919DD4E98D531ED1DB535BE8BF355A9162F7364F7A1A425548D8ESCyBC" TargetMode="External"/><Relationship Id="rId87" Type="http://schemas.openxmlformats.org/officeDocument/2006/relationships/hyperlink" Target="consultantplus://offline/ref=BE8890CC0CD958FEEE948C28606919DD4E98D730EB17B535BE8BF355A9162F7364F7A1A425548D8CSCy5C" TargetMode="External"/><Relationship Id="rId110" Type="http://schemas.openxmlformats.org/officeDocument/2006/relationships/hyperlink" Target="consultantplus://offline/ref=BE8890CC0CD958FEEE948C28606919DD4E99D231EE1DB535BE8BF355A9162F7364F7A1A425548C8ASCy1C" TargetMode="External"/><Relationship Id="rId131" Type="http://schemas.openxmlformats.org/officeDocument/2006/relationships/hyperlink" Target="consultantplus://offline/ref=BE8890CC0CD958FEEE948C28606919DD4E9FDF38EF12B535BE8BF355A9162F7364F7A1A425548D8CSCy4C" TargetMode="External"/><Relationship Id="rId327" Type="http://schemas.openxmlformats.org/officeDocument/2006/relationships/hyperlink" Target="consultantplus://offline/ref=BE8890CC0CD958FEEE948C28606919DD4E9DD433EE17B535BE8BF355A9162F7364F7A1A425548E88SCy6C" TargetMode="External"/><Relationship Id="rId348" Type="http://schemas.openxmlformats.org/officeDocument/2006/relationships/hyperlink" Target="consultantplus://offline/ref=BE8890CC0CD958FEEE948C28606919DD499FD539EA1FE83FB6D2FF57SAyEC" TargetMode="External"/><Relationship Id="rId369" Type="http://schemas.openxmlformats.org/officeDocument/2006/relationships/fontTable" Target="fontTable.xml"/><Relationship Id="rId152" Type="http://schemas.openxmlformats.org/officeDocument/2006/relationships/hyperlink" Target="consultantplus://offline/ref=BE8890CC0CD958FEEE948C28606919DD4E99D231EE1DB535BE8BF355A9162F7364F7A1A425548C8ASCyAC" TargetMode="External"/><Relationship Id="rId173" Type="http://schemas.openxmlformats.org/officeDocument/2006/relationships/hyperlink" Target="consultantplus://offline/ref=BE8890CC0CD958FEEE948C28606919DD479AD132E01FE83FB6D2FF57AE19706463BEADA525548CS8y8C"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BE8890CC0CD958FEEE948C28606919DD4E99D231E015B535BE8BF355A9162F7364F7A1A425548D8FSCy2C" TargetMode="External"/><Relationship Id="rId35" Type="http://schemas.openxmlformats.org/officeDocument/2006/relationships/hyperlink" Target="consultantplus://offline/ref=BE8890CC0CD958FEEE948C28606919DD4E98D637EF13B535BE8BF355A9162F7364F7A1A425548D8DSCyBC" TargetMode="External"/><Relationship Id="rId56" Type="http://schemas.openxmlformats.org/officeDocument/2006/relationships/hyperlink" Target="consultantplus://offline/ref=BE8890CC0CD958FEEE948C28606919DD4E99DF36EF10B535BE8BF355A9S1y6C" TargetMode="External"/><Relationship Id="rId77" Type="http://schemas.openxmlformats.org/officeDocument/2006/relationships/hyperlink" Target="consultantplus://offline/ref=BE8890CC0CD958FEEE948C28606919DD4E98D439EC12B535BE8BF355A9162F7364F7A1A425548589SCy7C" TargetMode="External"/><Relationship Id="rId100" Type="http://schemas.openxmlformats.org/officeDocument/2006/relationships/hyperlink" Target="consultantplus://offline/ref=BE8890CC0CD958FEEE948C28606919DD4E99D231EE1DB535BE8BF355A9162F7364F7A1A425548C8CSCy6C" TargetMode="External"/><Relationship Id="rId282" Type="http://schemas.openxmlformats.org/officeDocument/2006/relationships/image" Target="media/image95.wmf"/><Relationship Id="rId317" Type="http://schemas.openxmlformats.org/officeDocument/2006/relationships/hyperlink" Target="consultantplus://offline/ref=BE8890CC0CD958FEEE948C28606919DD4E9DD433EE17B535BE8BF355A9162F7364F7A1A425548D86SCy7C" TargetMode="External"/><Relationship Id="rId338" Type="http://schemas.openxmlformats.org/officeDocument/2006/relationships/hyperlink" Target="consultantplus://offline/ref=BE8890CC0CD958FEEE948C28606919DD4E9DD433EE17B535BE8BF355A9162F7364F7A1A42554898FSCy0C" TargetMode="External"/><Relationship Id="rId359" Type="http://schemas.openxmlformats.org/officeDocument/2006/relationships/hyperlink" Target="consultantplus://offline/ref=BE8890CC0CD958FEEE948C28606919DD499FD539EA1FE83FB6D2FF57AE19706463BEADA525548FS8yFC" TargetMode="External"/><Relationship Id="rId8" Type="http://schemas.openxmlformats.org/officeDocument/2006/relationships/hyperlink" Target="consultantplus://offline/ref=BE8890CC0CD958FEEE948C28606919DD4E98D730EB17B535BE8BF355A9162F7364F7A1A42554888CSCyBC" TargetMode="External"/><Relationship Id="rId98" Type="http://schemas.openxmlformats.org/officeDocument/2006/relationships/hyperlink" Target="consultantplus://offline/ref=BE8890CC0CD958FEEE948C28606919DD4E99D231EE1DB535BE8BF355A9162F7364F7A1A425548C8CSCy3C" TargetMode="External"/><Relationship Id="rId121" Type="http://schemas.openxmlformats.org/officeDocument/2006/relationships/hyperlink" Target="consultantplus://offline/ref=BE8890CC0CD958FEEE948C28606919DD4E9ED433EA1CB535BE8BF355A9162F7364F7A1A425548D87SCyAC" TargetMode="External"/><Relationship Id="rId142" Type="http://schemas.openxmlformats.org/officeDocument/2006/relationships/hyperlink" Target="consultantplus://offline/ref=BE8890CC0CD958FEEE948C28606919DD4E98D531ED1DB535BE8BF355A9162F7364F7A1A425548D8ASCy0C" TargetMode="External"/><Relationship Id="rId163" Type="http://schemas.openxmlformats.org/officeDocument/2006/relationships/hyperlink" Target="consultantplus://offline/ref=BE8890CC0CD958FEEE948C28606919DD4E99DF36EC1DB535BE8BF355A9162F7364F7A1A425568B8ESCy6C"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BE8890CC0CD958FEEE948C28606919DD4E9FDF38EF12B535BE8BF355A9162F7364F7A1A425548D8DSCyBC" TargetMode="External"/><Relationship Id="rId46" Type="http://schemas.openxmlformats.org/officeDocument/2006/relationships/hyperlink" Target="consultantplus://offline/ref=BE8890CC0CD958FEEE948C28606919DD4E99DF36EF10B535BE8BF355A9162F7364F7A1A425548488SCyBC" TargetMode="External"/><Relationship Id="rId67" Type="http://schemas.openxmlformats.org/officeDocument/2006/relationships/hyperlink" Target="consultantplus://offline/ref=BE8890CC0CD958FEEE948C28606919DD4E99DF36EF10B535BE8BF355A9S1y6C"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BE8890CC0CD958FEEE948C28606919DD4E98D632E811B535BE8BF355A9162F7364F7A1A425548D8BSCy7C" TargetMode="External"/><Relationship Id="rId328" Type="http://schemas.openxmlformats.org/officeDocument/2006/relationships/hyperlink" Target="consultantplus://offline/ref=BE8890CC0CD958FEEE948C28606919DD4E9DD433EE17B535BE8BF355A9162F7364F7A1A425548E89SCy3C" TargetMode="External"/><Relationship Id="rId349" Type="http://schemas.openxmlformats.org/officeDocument/2006/relationships/hyperlink" Target="consultantplus://offline/ref=BE8890CC0CD958FEEE948C28606919DD499FD539EA1FE83FB6D2FF57AE19706463BEADA525548FS8yFC" TargetMode="External"/><Relationship Id="rId88" Type="http://schemas.openxmlformats.org/officeDocument/2006/relationships/hyperlink" Target="consultantplus://offline/ref=BE8890CC0CD958FEEE948C28606919DD4E98D730EB17B535BE8BF355A9162F7364F7A1A42554888ASCy7C" TargetMode="External"/><Relationship Id="rId111" Type="http://schemas.openxmlformats.org/officeDocument/2006/relationships/hyperlink" Target="consultantplus://offline/ref=BE8890CC0CD958FEEE948C28606919DD4E99D231EE1DB535BE8BF355A9162F7364F7A1A425548C8ASCy6C" TargetMode="External"/><Relationship Id="rId132" Type="http://schemas.openxmlformats.org/officeDocument/2006/relationships/hyperlink" Target="consultantplus://offline/ref=BE8890CC0CD958FEEE948C28606919DD4E9FDF38EF12B535BE8BF355A9162F7364F7A1A425548D8DSCyBC" TargetMode="External"/><Relationship Id="rId153" Type="http://schemas.openxmlformats.org/officeDocument/2006/relationships/hyperlink" Target="consultantplus://offline/ref=BE8890CC0CD958FEEE948C28606919DD4E9ED433EA1CB535BE8BF355A9162F7364F7A1A425548D87SCyAC" TargetMode="External"/><Relationship Id="rId174" Type="http://schemas.openxmlformats.org/officeDocument/2006/relationships/hyperlink" Target="consultantplus://offline/ref=BE8890CC0CD958FEEE948C28606919DD4E99DF39EE14B535BE8BF355A9S1y6C" TargetMode="External"/><Relationship Id="rId195" Type="http://schemas.openxmlformats.org/officeDocument/2006/relationships/hyperlink" Target="consultantplus://offline/ref=BE8890CC0CD958FEEE948C28606919DD4E99D231EE1DB535BE8BF355A9162F7364F7A1A425548C8BSCy4C" TargetMode="External"/><Relationship Id="rId209" Type="http://schemas.openxmlformats.org/officeDocument/2006/relationships/image" Target="media/image25.wmf"/><Relationship Id="rId360" Type="http://schemas.openxmlformats.org/officeDocument/2006/relationships/hyperlink" Target="consultantplus://offline/ref=BE8890CC0CD958FEEE948C28606919DD4E99DF39EF14B535BE8BF355A9162F7364F7A1A425548C8BSCy1C"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BE8890CC0CD958FEEE948C28606919DD4E9CD332EC12B535BE8BF355A9162F7364F7A1A425548D8FSCy6C" TargetMode="External"/><Relationship Id="rId36" Type="http://schemas.openxmlformats.org/officeDocument/2006/relationships/hyperlink" Target="consultantplus://offline/ref=BE8890CC0CD958FEEE948C28606919DD4E99D231EE1DB535BE8BF355A9162F7364F7A1A425548D86SCy6C" TargetMode="External"/><Relationship Id="rId57" Type="http://schemas.openxmlformats.org/officeDocument/2006/relationships/hyperlink" Target="consultantplus://offline/ref=BE8890CC0CD958FEEE948C28606919DD4E98D730EB17B535BE8BF355A9162F7364F7A1A42554888DSCy7C"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BE8890CC0CD958FEEE948C28606919DD4E9DD433EE17B535BE8BF355A9162F7364F7A1A425548D87SCy1C" TargetMode="External"/><Relationship Id="rId339" Type="http://schemas.openxmlformats.org/officeDocument/2006/relationships/hyperlink" Target="consultantplus://offline/ref=BE8890CC0CD958FEEE948C28606919DD4E9DD433EE17B535BE8BF355A9162F7364F7A1A42554898FSCy1C" TargetMode="External"/><Relationship Id="rId10" Type="http://schemas.openxmlformats.org/officeDocument/2006/relationships/hyperlink" Target="consultantplus://offline/ref=BE8890CC0CD958FEEE948C28606919DD4E99D336E910B535BE8BF355A9162F7364F7A1A425548D89SCy5C" TargetMode="External"/><Relationship Id="rId31" Type="http://schemas.openxmlformats.org/officeDocument/2006/relationships/hyperlink" Target="consultantplus://offline/ref=BE8890CC0CD958FEEE948C28606919DD4E9ED335EF17B535BE8BF355A9162F7364F7A1A42554898DSCy1C" TargetMode="External"/><Relationship Id="rId52" Type="http://schemas.openxmlformats.org/officeDocument/2006/relationships/hyperlink" Target="consultantplus://offline/ref=BE8890CC0CD958FEEE948C28606919DD4E98D730EB17B535BE8BF355A9162F7364F7A1A425548D8CSCy5C" TargetMode="External"/><Relationship Id="rId73" Type="http://schemas.openxmlformats.org/officeDocument/2006/relationships/hyperlink" Target="consultantplus://offline/ref=BE8890CC0CD958FEEE948C28606919DD4E99DF36EF10B535BE8BF355A9162F7364F7A1A42DS5y3C" TargetMode="External"/><Relationship Id="rId78" Type="http://schemas.openxmlformats.org/officeDocument/2006/relationships/hyperlink" Target="consultantplus://offline/ref=BE8890CC0CD958FEEE948C28606919DD4E9ED433EA1CB535BE8BF355A9162F7364F7A1A425548D87SCyAC" TargetMode="External"/><Relationship Id="rId94" Type="http://schemas.openxmlformats.org/officeDocument/2006/relationships/hyperlink" Target="consultantplus://offline/ref=BE8890CC0CD958FEEE948C28606919DD4E99D231EE1DB535BE8BF355A9162F7364F7A1A425548C8FSCy0C" TargetMode="External"/><Relationship Id="rId99" Type="http://schemas.openxmlformats.org/officeDocument/2006/relationships/hyperlink" Target="consultantplus://offline/ref=BE8890CC0CD958FEEE948C28606919DD4E99D231EE1DB535BE8BF355A9162F7364F7A1A425548C8CSCy1C" TargetMode="External"/><Relationship Id="rId101" Type="http://schemas.openxmlformats.org/officeDocument/2006/relationships/hyperlink" Target="consultantplus://offline/ref=BE8890CC0CD958FEEE948C28606919DD4E99D231EE1DB535BE8BF355A9162F7364F7A1A425548C8CSCy7C" TargetMode="External"/><Relationship Id="rId122" Type="http://schemas.openxmlformats.org/officeDocument/2006/relationships/hyperlink" Target="consultantplus://offline/ref=BE8890CC0CD958FEEE948C28606919DD4E98D531ED1DB535BE8BF355A9162F7364F7A1A425548D8FSCy0C" TargetMode="External"/><Relationship Id="rId143" Type="http://schemas.openxmlformats.org/officeDocument/2006/relationships/hyperlink" Target="consultantplus://offline/ref=BE8890CC0CD958FEEE948C28606919DD4E98D531ED1DB535BE8BF355A9162F7364F7A1A425548D8ASCy1C" TargetMode="External"/><Relationship Id="rId148" Type="http://schemas.openxmlformats.org/officeDocument/2006/relationships/hyperlink" Target="consultantplus://offline/ref=BE8890CC0CD958FEEE948C28606919DD4E99D231EE1DB535BE8BF355A9162F7364F7A1A425548C8ASCy4C" TargetMode="External"/><Relationship Id="rId164" Type="http://schemas.openxmlformats.org/officeDocument/2006/relationships/hyperlink" Target="consultantplus://offline/ref=BE8890CC0CD958FEEE948C28606919DD4E99DF36EF10B535BE8BF355A9162F7364F7A1A7S2yDC" TargetMode="External"/><Relationship Id="rId169" Type="http://schemas.openxmlformats.org/officeDocument/2006/relationships/hyperlink" Target="consultantplus://offline/ref=BE8890CC0CD958FEEE948C28606919DD4E99DE33E816B535BE8BF355A9162F7364F7A1A425548D8DSCy5C" TargetMode="External"/><Relationship Id="rId185" Type="http://schemas.openxmlformats.org/officeDocument/2006/relationships/hyperlink" Target="consultantplus://offline/ref=BE8890CC0CD958FEEE948C28606919DD4E99D231EE1DB535BE8BF355A9162F7364F7A1A425548C8BSCy6C" TargetMode="External"/><Relationship Id="rId334" Type="http://schemas.openxmlformats.org/officeDocument/2006/relationships/image" Target="media/image119.wmf"/><Relationship Id="rId350" Type="http://schemas.openxmlformats.org/officeDocument/2006/relationships/hyperlink" Target="consultantplus://offline/ref=BE8890CC0CD958FEEE948C28606919DD499FD539EA1FE83FB6D2FF57AE19706463BEADA525548ES8y6C" TargetMode="External"/><Relationship Id="rId355" Type="http://schemas.openxmlformats.org/officeDocument/2006/relationships/hyperlink" Target="consultantplus://offline/ref=BE8890CC0CD958FEEE948C28606919DD499FD539EA1FE83FB6D2FF57AE19706463BEADA5255488S8yFC" TargetMode="External"/><Relationship Id="rId4" Type="http://schemas.openxmlformats.org/officeDocument/2006/relationships/hyperlink" Target="consultantplus://offline/ref=BE8890CC0CD958FEEE948C28606919DD4E98D632E811B535BE8BF355A9162F7364F7A1A425548D8BSCy7C" TargetMode="External"/><Relationship Id="rId9" Type="http://schemas.openxmlformats.org/officeDocument/2006/relationships/hyperlink" Target="consultantplus://offline/ref=BE8890CC0CD958FEEE948C28606919DD4E98D531ED1DB535BE8BF355A9162F7364F7A1A425548D8ESCy7C" TargetMode="External"/><Relationship Id="rId180" Type="http://schemas.openxmlformats.org/officeDocument/2006/relationships/hyperlink" Target="consultantplus://offline/ref=BE8890CC0CD958FEEE948C28606919DD4E99D231EE1DB535BE8BF355A9162F7364F7A1A425548C8BSCy0C"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BE8890CC0CD958FEEE948C28606919DD4E99D231E015B535BE8BF355A9162F7364F7A1A425548D8FSCy2C"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BE8890CC0CD958FEEE948C28606919DD499DD232EE1FE83FB6D2FF57AE19706463BEADA5255489S8yDC" TargetMode="External"/><Relationship Id="rId329" Type="http://schemas.openxmlformats.org/officeDocument/2006/relationships/hyperlink" Target="consultantplus://offline/ref=BE8890CC0CD958FEEE948C28606919DD4E9DD433EE17B535BE8BF355A9162F7364F7A1A42554898ESCy1C" TargetMode="External"/><Relationship Id="rId47" Type="http://schemas.openxmlformats.org/officeDocument/2006/relationships/hyperlink" Target="consultantplus://offline/ref=BE8890CC0CD958FEEE948C28606919DD4E99DF36EF10B535BE8BF355A9162F7364F7A1A425548488SCyBC" TargetMode="External"/><Relationship Id="rId68" Type="http://schemas.openxmlformats.org/officeDocument/2006/relationships/hyperlink" Target="consultantplus://offline/ref=BE8890CC0CD958FEEE948C28606919DD4E99D231EE1DB535BE8BF355A9162F7364F7A1A425548D87SCy4C" TargetMode="External"/><Relationship Id="rId89" Type="http://schemas.openxmlformats.org/officeDocument/2006/relationships/hyperlink" Target="consultantplus://offline/ref=BE8890CC0CD958FEEE948C28606919DD4E99D735EA14B535BE8BF355A9S1y6C" TargetMode="External"/><Relationship Id="rId112" Type="http://schemas.openxmlformats.org/officeDocument/2006/relationships/hyperlink" Target="consultantplus://offline/ref=BE8890CC0CD958FEEE948C28606919DD4E99DF36EC1DB535BE8BF355A9162F7364F7A1A425568A89SCy2C" TargetMode="External"/><Relationship Id="rId133" Type="http://schemas.openxmlformats.org/officeDocument/2006/relationships/hyperlink" Target="consultantplus://offline/ref=BE8890CC0CD958FEEE948C28606919DD4E98D531ED1DB535BE8BF355A9162F7364F7A1A425548D8CSCy3C" TargetMode="External"/><Relationship Id="rId154" Type="http://schemas.openxmlformats.org/officeDocument/2006/relationships/hyperlink" Target="consultantplus://offline/ref=BE8890CC0CD958FEEE948C28606919DD4E99D231EE1DB535BE8BF355A9162F7364F7A1A425548C8BSCy2C" TargetMode="External"/><Relationship Id="rId175" Type="http://schemas.openxmlformats.org/officeDocument/2006/relationships/hyperlink" Target="consultantplus://offline/ref=BE8890CC0CD958FEEE948C28606919DD4E99DF39EE14B535BE8BF355A9S1y6C" TargetMode="External"/><Relationship Id="rId340" Type="http://schemas.openxmlformats.org/officeDocument/2006/relationships/image" Target="media/image123.wmf"/><Relationship Id="rId361" Type="http://schemas.openxmlformats.org/officeDocument/2006/relationships/hyperlink" Target="consultantplus://offline/ref=BE8890CC0CD958FEEE948C28606919DD4E99DF39EF14B535BE8BF355A9162F7364F7A1A425548C8BSCy1C"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BE8890CC0CD958FEEE948C28606919DD4E9FD634E11DB535BE8BF355A9162F7364F7A1A6S2y2C"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BE8890CC0CD958FEEE948C28606919DD4E9DD433EE17B535BE8BF355A9162F7364F7A1A425548D87SCy7C" TargetMode="External"/><Relationship Id="rId37" Type="http://schemas.openxmlformats.org/officeDocument/2006/relationships/hyperlink" Target="consultantplus://offline/ref=BE8890CC0CD958FEEE948C28606919DD4E99D135EC13B535BE8BF355A9162F7364F7A1A425548E8ASCy1C" TargetMode="External"/><Relationship Id="rId58" Type="http://schemas.openxmlformats.org/officeDocument/2006/relationships/hyperlink" Target="consultantplus://offline/ref=BE8890CC0CD958FEEE948C28606919DD4E98D730EB17B535BE8BF355A9162F7364F7A1A425548D8BSCyAC" TargetMode="External"/><Relationship Id="rId79" Type="http://schemas.openxmlformats.org/officeDocument/2006/relationships/hyperlink" Target="consultantplus://offline/ref=BE8890CC0CD958FEEE948C28606919DD4E9ED433EA1CB535BE8BF355A9162F7364F7A1A425548D87SCyAC" TargetMode="External"/><Relationship Id="rId102" Type="http://schemas.openxmlformats.org/officeDocument/2006/relationships/hyperlink" Target="consultantplus://offline/ref=BE8890CC0CD958FEEE948C28606919DD4E99D231EE1DB535BE8BF355A9162F7364F7A1A425548C8CSCy5C" TargetMode="External"/><Relationship Id="rId123" Type="http://schemas.openxmlformats.org/officeDocument/2006/relationships/hyperlink" Target="consultantplus://offline/ref=BE8890CC0CD958FEEE948C28606919DD4E98D531ED1DB535BE8BF355A9162F7364F7A1A425548D8FSCy6C" TargetMode="External"/><Relationship Id="rId144" Type="http://schemas.openxmlformats.org/officeDocument/2006/relationships/hyperlink" Target="consultantplus://offline/ref=BE8890CC0CD958FEEE948C28606919DD4E98D531ED1DB535BE8BF355A9162F7364F7A1A425548D8ASCy6C" TargetMode="External"/><Relationship Id="rId330" Type="http://schemas.openxmlformats.org/officeDocument/2006/relationships/hyperlink" Target="consultantplus://offline/ref=BE8890CC0CD958FEEE948C28606919DD4E9DD433EE17B535BE8BF355A9162F7364F7A1A42554898ESCy1C" TargetMode="External"/><Relationship Id="rId90" Type="http://schemas.openxmlformats.org/officeDocument/2006/relationships/hyperlink" Target="consultantplus://offline/ref=BE8890CC0CD958FEEE948C28606919DD4E98D730EB17B535BE8BF355A9162F7364F7A1A42554888ASCy4C" TargetMode="External"/><Relationship Id="rId165" Type="http://schemas.openxmlformats.org/officeDocument/2006/relationships/hyperlink" Target="consultantplus://offline/ref=BE8890CC0CD958FEEE948C28606919DD4E99DF39EE14B535BE8BF355A9S1y6C" TargetMode="External"/><Relationship Id="rId186" Type="http://schemas.openxmlformats.org/officeDocument/2006/relationships/image" Target="media/image4.wmf"/><Relationship Id="rId351" Type="http://schemas.openxmlformats.org/officeDocument/2006/relationships/hyperlink" Target="consultantplus://offline/ref=BE8890CC0CD958FEEE948C28606919DD499FD539EA1FE83FB6D2FF57AE19706463BEADA5255489S8yAC"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BE8890CC0CD958FEEE948C28606919DD4E99D231EE1DB535BE8BF355A9162F7364F7A1A425548C89SCy4C" TargetMode="External"/><Relationship Id="rId295" Type="http://schemas.openxmlformats.org/officeDocument/2006/relationships/image" Target="media/image108.wmf"/><Relationship Id="rId309" Type="http://schemas.openxmlformats.org/officeDocument/2006/relationships/hyperlink" Target="consultantplus://offline/ref=BE8890CC0CD958FEEE948C28606919DD4E9DD433EE17B535BE8BF355A9162F7364F7A1A425548D8CSCy2C" TargetMode="External"/><Relationship Id="rId27" Type="http://schemas.openxmlformats.org/officeDocument/2006/relationships/hyperlink" Target="consultantplus://offline/ref=BE8890CC0CD958FEEE948C28606919DD4E9ED637E112B535BE8BF355A9S1y6C" TargetMode="External"/><Relationship Id="rId48" Type="http://schemas.openxmlformats.org/officeDocument/2006/relationships/hyperlink" Target="consultantplus://offline/ref=BE8890CC0CD958FEEE948C28606919DD4E98D439EC12B535BE8BF355A9162F7364F7A1A425568D8ASCy5C" TargetMode="External"/><Relationship Id="rId69" Type="http://schemas.openxmlformats.org/officeDocument/2006/relationships/hyperlink" Target="consultantplus://offline/ref=BE8890CC0CD958FEEE948C28606919DD4E99DE37ED13B535BE8BF355A9S1y6C" TargetMode="External"/><Relationship Id="rId113" Type="http://schemas.openxmlformats.org/officeDocument/2006/relationships/hyperlink" Target="consultantplus://offline/ref=BE8890CC0CD958FEEE948C28606919DD4E98D730EB17B535BE8BF355A9162F7364F7A1A425548D8CSCy5C" TargetMode="External"/><Relationship Id="rId134" Type="http://schemas.openxmlformats.org/officeDocument/2006/relationships/hyperlink" Target="consultantplus://offline/ref=BE8890CC0CD958FEEE948C28606919DD4E98D531ED1DB535BE8BF355A9162F7364F7A1A425548D8CSCy6C" TargetMode="External"/><Relationship Id="rId320" Type="http://schemas.openxmlformats.org/officeDocument/2006/relationships/hyperlink" Target="consultantplus://offline/ref=BE8890CC0CD958FEEE948C28606919DD4E9DD433EE17B535BE8BF355A9162F7364F7A1A425548F8BSCyAC" TargetMode="External"/><Relationship Id="rId80" Type="http://schemas.openxmlformats.org/officeDocument/2006/relationships/hyperlink" Target="consultantplus://offline/ref=BE8890CC0CD958FEEE948C28606919DD4E99D231EE1DB535BE8BF355A9162F7364F7A1A425548C8ESCy2C" TargetMode="External"/><Relationship Id="rId155" Type="http://schemas.openxmlformats.org/officeDocument/2006/relationships/hyperlink" Target="consultantplus://offline/ref=BE8890CC0CD958FEEE948C28606919DD4E9ED433EA1CB535BE8BF355A9162F7364F7A1A425548D87SCyAC" TargetMode="External"/><Relationship Id="rId176" Type="http://schemas.openxmlformats.org/officeDocument/2006/relationships/hyperlink" Target="consultantplus://offline/ref=BE8890CC0CD958FEEE948C28606919DD4E9ED237EE15B535BE8BF355A9S1y6C"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BE8890CC0CD958FEEE948C28606919DD4E99DF39EF14B535BE8BF355A9162F7364F7A1A425548C8BSCy1C"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BE8890CC0CD958FEEE948C28606919DD4E9FD638E115B535BE8BF355A9162F7364F7A1A425548D8FSCy4C" TargetMode="External"/><Relationship Id="rId38" Type="http://schemas.openxmlformats.org/officeDocument/2006/relationships/hyperlink" Target="consultantplus://offline/ref=BE8890CC0CD958FEEE948C28606919DD4E98D730EB17B535BE8BF355A9162F7364F7A1A42554888CSCyBC" TargetMode="External"/><Relationship Id="rId59" Type="http://schemas.openxmlformats.org/officeDocument/2006/relationships/hyperlink" Target="consultantplus://offline/ref=BE8890CC0CD958FEEE948C28606919DD4E98D730EB17B535BE8BF355A9162F7364F7A1A42554888DSCy5C" TargetMode="External"/><Relationship Id="rId103" Type="http://schemas.openxmlformats.org/officeDocument/2006/relationships/hyperlink" Target="consultantplus://offline/ref=BE8890CC0CD958FEEE948C28606919DD4E98D435EF13B535BE8BF355A9162F7364F7A1A425558B8BSCy2C" TargetMode="External"/><Relationship Id="rId124" Type="http://schemas.openxmlformats.org/officeDocument/2006/relationships/hyperlink" Target="consultantplus://offline/ref=BE8890CC0CD958FEEE948C28606919DD4E98D531ED1DB535BE8BF355A9162F7364F7A1A425548D8FSCy7C" TargetMode="External"/><Relationship Id="rId310" Type="http://schemas.openxmlformats.org/officeDocument/2006/relationships/hyperlink" Target="consultantplus://offline/ref=BE8890CC0CD958FEEE948C28606919DD4E9DD433EE17B535BE8BF355A9162F7364F7A1A425548D89SCy1C" TargetMode="External"/><Relationship Id="rId70" Type="http://schemas.openxmlformats.org/officeDocument/2006/relationships/hyperlink" Target="consultantplus://offline/ref=BE8890CC0CD958FEEE948C28606919DD4E99D231EE1DB535BE8BF355A9162F7364F7A1A425548D87SCyAC" TargetMode="External"/><Relationship Id="rId91" Type="http://schemas.openxmlformats.org/officeDocument/2006/relationships/hyperlink" Target="consultantplus://offline/ref=BE8890CC0CD958FEEE948C28606919DD4E99D735EA14B535BE8BF355A9S1y6C" TargetMode="External"/><Relationship Id="rId145" Type="http://schemas.openxmlformats.org/officeDocument/2006/relationships/hyperlink" Target="consultantplus://offline/ref=BE8890CC0CD958FEEE948C28606919DD4E98D531ED1DB535BE8BF355A9162F7364F7A1A425548D8BSCy2C" TargetMode="External"/><Relationship Id="rId166" Type="http://schemas.openxmlformats.org/officeDocument/2006/relationships/hyperlink" Target="consultantplus://offline/ref=BE8890CC0CD958FEEE948C28606919DD4695DF34E81FE83FB6D2FF57AE19706463BESAyDC" TargetMode="External"/><Relationship Id="rId187" Type="http://schemas.openxmlformats.org/officeDocument/2006/relationships/image" Target="media/image5.wmf"/><Relationship Id="rId331" Type="http://schemas.openxmlformats.org/officeDocument/2006/relationships/hyperlink" Target="consultantplus://offline/ref=BE8890CC0CD958FEEE948C28606919DD4E9DD433EE17B535BE8BF355A9162F7364F7A1A42554898ESCy6C" TargetMode="External"/><Relationship Id="rId352" Type="http://schemas.openxmlformats.org/officeDocument/2006/relationships/hyperlink" Target="consultantplus://offline/ref=BE8890CC0CD958FEEE948C28606919DD499FD539EA1FE83FB6D2FF57AE19706463BEADA5255488S8yFC"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BE8890CC0CD958FEEE948C28606919DD4E9ED335EF17B535BE8BF355A9162F7364F7A1A425548D88SCy7C" TargetMode="External"/><Relationship Id="rId49" Type="http://schemas.openxmlformats.org/officeDocument/2006/relationships/hyperlink" Target="consultantplus://offline/ref=BE8890CC0CD958FEEE948C28606919DD4E99D231EE1DB535BE8BF355A9162F7364F7A1A425548D86SCy4C" TargetMode="External"/><Relationship Id="rId114" Type="http://schemas.openxmlformats.org/officeDocument/2006/relationships/hyperlink" Target="consultantplus://offline/ref=BE8890CC0CD958FEEE948C28606919DD4E98D730EB17B535BE8BF355A9162F7364F7A1A42554888ASCyAC"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BE8890CC0CD958FEEE948C28606919DD4E98D730EB17B535BE8BF355A9162F7364F7A1A42554888DSCyAC" TargetMode="External"/><Relationship Id="rId81" Type="http://schemas.openxmlformats.org/officeDocument/2006/relationships/hyperlink" Target="consultantplus://offline/ref=BE8890CC0CD958FEEE948C28606919DD4E99DF36EF10B535BE8BF355A9S1y6C" TargetMode="External"/><Relationship Id="rId135" Type="http://schemas.openxmlformats.org/officeDocument/2006/relationships/hyperlink" Target="consultantplus://offline/ref=BE8890CC0CD958FEEE948C28606919DD4E98D531ED1DB535BE8BF355A9162F7364F7A1A425548D8CSCy7C" TargetMode="External"/><Relationship Id="rId156" Type="http://schemas.openxmlformats.org/officeDocument/2006/relationships/hyperlink" Target="consultantplus://offline/ref=BE8890CC0CD958FEEE948C28606919DD4E99DF36EF10B535BE8BF355A9S1y6C" TargetMode="External"/><Relationship Id="rId177" Type="http://schemas.openxmlformats.org/officeDocument/2006/relationships/hyperlink" Target="consultantplus://offline/ref=BE8890CC0CD958FEEE948C28606919DD4E9ED237EE15B535BE8BF355A9S1y6C" TargetMode="External"/><Relationship Id="rId198" Type="http://schemas.openxmlformats.org/officeDocument/2006/relationships/image" Target="media/image15.wmf"/><Relationship Id="rId321" Type="http://schemas.openxmlformats.org/officeDocument/2006/relationships/hyperlink" Target="consultantplus://offline/ref=BE8890CC0CD958FEEE948C28606919DD4E9DD433EE17B535BE8BF355A9162F7364F7A1A425548E8ASCy1C" TargetMode="External"/><Relationship Id="rId342" Type="http://schemas.openxmlformats.org/officeDocument/2006/relationships/image" Target="media/image125.wmf"/><Relationship Id="rId363" Type="http://schemas.openxmlformats.org/officeDocument/2006/relationships/hyperlink" Target="consultantplus://offline/ref=BE8890CC0CD958FEEE948C28606919DD4E9ED335EB14B535BE8BF355A9162F7364F7A1A425548D8FSCy3C"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BE8890CC0CD958FEEE948C28606919DD4E9FD638E115B535BE8BF355A9162F7364F7A1A425548D88SCy3C" TargetMode="External"/><Relationship Id="rId39" Type="http://schemas.openxmlformats.org/officeDocument/2006/relationships/hyperlink" Target="consultantplus://offline/ref=BE8890CC0CD958FEEE948C28606919DD4E98D531ED1DB535BE8BF355A9162F7364F7A1A425548D8ESCyAC"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BE8890CC0CD958FEEE948C28606919DD4E98D730EB17B535BE8BF355A9162F7364F7A1A42554888DSCy2C" TargetMode="External"/><Relationship Id="rId104" Type="http://schemas.openxmlformats.org/officeDocument/2006/relationships/hyperlink" Target="consultantplus://offline/ref=BE8890CC0CD958FEEE948C28606919DD4E99D231EE1DB535BE8BF355A9162F7364F7A1A425548C8DSCy3C" TargetMode="External"/><Relationship Id="rId125" Type="http://schemas.openxmlformats.org/officeDocument/2006/relationships/hyperlink" Target="consultantplus://offline/ref=BE8890CC0CD958FEEE948C28606919DD4E98D531ED1DB535BE8BF355A9162F7364F7A1A425548D8FSCy4C" TargetMode="External"/><Relationship Id="rId146" Type="http://schemas.openxmlformats.org/officeDocument/2006/relationships/hyperlink" Target="consultantplus://offline/ref=BE8890CC0CD958FEEE948C28606919DD4E98D531ED1DB535BE8BF355A9162F7364F7A1A425548D8BSCy3C" TargetMode="External"/><Relationship Id="rId167" Type="http://schemas.openxmlformats.org/officeDocument/2006/relationships/hyperlink" Target="consultantplus://offline/ref=BE8890CC0CD958FEEE948C28606919DD4E99DF39EE14B535BE8BF355A9S1y6C" TargetMode="External"/><Relationship Id="rId188" Type="http://schemas.openxmlformats.org/officeDocument/2006/relationships/image" Target="media/image6.wmf"/><Relationship Id="rId311" Type="http://schemas.openxmlformats.org/officeDocument/2006/relationships/hyperlink" Target="consultantplus://offline/ref=BE8890CC0CD958FEEE948C28606919DD4E9DD433EE17B535BE8BF355A9162F7364F7A1A425548D89SCy6C" TargetMode="External"/><Relationship Id="rId332" Type="http://schemas.openxmlformats.org/officeDocument/2006/relationships/image" Target="media/image117.wmf"/><Relationship Id="rId353" Type="http://schemas.openxmlformats.org/officeDocument/2006/relationships/hyperlink" Target="consultantplus://offline/ref=BE8890CC0CD958FEEE948C28606919DD499FD539EA1FE83FB6D2FF57AE19706463BEADA5255488S8yDC" TargetMode="External"/><Relationship Id="rId71" Type="http://schemas.openxmlformats.org/officeDocument/2006/relationships/hyperlink" Target="consultantplus://offline/ref=BE8890CC0CD958FEEE948C28606919DD4E99DF36EF10B535BE8BF355A9S1y6C" TargetMode="External"/><Relationship Id="rId92" Type="http://schemas.openxmlformats.org/officeDocument/2006/relationships/hyperlink" Target="consultantplus://offline/ref=BE8890CC0CD958FEEE948C28606919DD4E99D231EE1DB535BE8BF355A9162F7364F7A1A425548C8ESCy4C"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BE8890CC0CD958FEEE948C28606919DD4E9ED335EF17B535BE8BF355A9162F7364F7A1A425548D87SCy4C"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BE8890CC0CD958FEEE948C28606919DD4E99D336E910B535BE8BF355A9162F7364F7A1A425548D89SCy5C" TargetMode="External"/><Relationship Id="rId115" Type="http://schemas.openxmlformats.org/officeDocument/2006/relationships/hyperlink" Target="consultantplus://offline/ref=BE8890CC0CD958FEEE948C28606919DD4E9FD638E115B535BE8BF355A9162F7364F7A1A425548D8FSCy4C" TargetMode="External"/><Relationship Id="rId136" Type="http://schemas.openxmlformats.org/officeDocument/2006/relationships/hyperlink" Target="consultantplus://offline/ref=BE8890CC0CD958FEEE948C28606919DD4E98D531ED1DB535BE8BF355A9162F7364F7A1A425548D8CSCy4C" TargetMode="External"/><Relationship Id="rId157" Type="http://schemas.openxmlformats.org/officeDocument/2006/relationships/hyperlink" Target="consultantplus://offline/ref=BE8890CC0CD958FEEE948C28606919DD4E99DF38EE1CB535BE8BF355A9S1y6C" TargetMode="External"/><Relationship Id="rId178" Type="http://schemas.openxmlformats.org/officeDocument/2006/relationships/hyperlink" Target="consultantplus://offline/ref=BE8890CC0CD958FEEE94933D656919DD4D9BD339E242E237EFDEFDS5y0C" TargetMode="External"/><Relationship Id="rId301" Type="http://schemas.openxmlformats.org/officeDocument/2006/relationships/image" Target="media/image114.wmf"/><Relationship Id="rId322" Type="http://schemas.openxmlformats.org/officeDocument/2006/relationships/hyperlink" Target="consultantplus://offline/ref=BE8890CC0CD958FEEE948C28606919DD4E9DD433EE17B535BE8BF355A9162F7364F7A1A425548E8ASCy6C" TargetMode="External"/><Relationship Id="rId343" Type="http://schemas.openxmlformats.org/officeDocument/2006/relationships/image" Target="media/image126.wmf"/><Relationship Id="rId364" Type="http://schemas.openxmlformats.org/officeDocument/2006/relationships/hyperlink" Target="consultantplus://offline/ref=BE8890CC0CD958FEEE948C28606919DD499FD539EA1FE83FB6D2FF57AE19706463BEADA525558FS8y8C" TargetMode="External"/><Relationship Id="rId61" Type="http://schemas.openxmlformats.org/officeDocument/2006/relationships/hyperlink" Target="consultantplus://offline/ref=BE8890CC0CD958FEEE948C28606919DD4E98D730EB17B535BE8BF355A9162F7364F7A1A42554888DSCyBC" TargetMode="External"/><Relationship Id="rId82" Type="http://schemas.openxmlformats.org/officeDocument/2006/relationships/hyperlink" Target="consultantplus://offline/ref=BE8890CC0CD958FEEE948C28606919DD4E99D231EE1DB535BE8BF355A9162F7364F7A1A425548C8ESCy1C"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BE8890CC0CD958FEEE948C28606919DD4E9FDF30E01DB535BE8BF355A9162F7364F7A1A425548D8ESCy7C"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BE8890CC0CD958FEEE948C28606919DD4E9ED335EF17B535BE8BF355A9162F7364F7A1A425548989SCy6C" TargetMode="External"/><Relationship Id="rId105" Type="http://schemas.openxmlformats.org/officeDocument/2006/relationships/hyperlink" Target="consultantplus://offline/ref=BE8890CC0CD958FEEE948C28606919DD4E99D231EE1DB535BE8BF355A9162F7364F7A1A425548C8DSCy6C" TargetMode="External"/><Relationship Id="rId126" Type="http://schemas.openxmlformats.org/officeDocument/2006/relationships/hyperlink" Target="consultantplus://offline/ref=BE8890CC0CD958FEEE948C28606919DD4E98D531ED1DB535BE8BF355A9162F7364F7A1A425548D8FSCy5C" TargetMode="External"/><Relationship Id="rId147" Type="http://schemas.openxmlformats.org/officeDocument/2006/relationships/hyperlink" Target="consultantplus://offline/ref=BE8890CC0CD958FEEE948C28606919DD4E99D231EE1DB535BE8BF355A9162F7364F7A1A425548C8ASCy7C" TargetMode="External"/><Relationship Id="rId168" Type="http://schemas.openxmlformats.org/officeDocument/2006/relationships/hyperlink" Target="consultantplus://offline/ref=BE8890CC0CD958FEEE948C28606919DD479AD132E01FE83FB6D2FF57AE19706463BEADA525548CS8y8C" TargetMode="External"/><Relationship Id="rId312" Type="http://schemas.openxmlformats.org/officeDocument/2006/relationships/hyperlink" Target="consultantplus://offline/ref=BE8890CC0CD958FEEE948C28606919DD4E9DD433EE17B535BE8BF355A9162F7364F7A1A425548D89SCy4C" TargetMode="External"/><Relationship Id="rId333" Type="http://schemas.openxmlformats.org/officeDocument/2006/relationships/image" Target="media/image118.wmf"/><Relationship Id="rId354" Type="http://schemas.openxmlformats.org/officeDocument/2006/relationships/hyperlink" Target="consultantplus://offline/ref=BE8890CC0CD958FEEE948C28606919DD499FD539EA1FE83FB6D2FF57AE19706463BEADA5255488S8yAC" TargetMode="External"/><Relationship Id="rId51" Type="http://schemas.openxmlformats.org/officeDocument/2006/relationships/hyperlink" Target="consultantplus://offline/ref=BE8890CC0CD958FEEE948C28606919DD4E99DF36EF10B535BE8BF355A9162F7364F7A1A425548488SCy4C" TargetMode="External"/><Relationship Id="rId72" Type="http://schemas.openxmlformats.org/officeDocument/2006/relationships/hyperlink" Target="consultantplus://offline/ref=BE8890CC0CD958FEEE948C28606919DD4E9EDE37EE12B535BE8BF355A9162F7364F7A1A425548D8BSCy2C" TargetMode="External"/><Relationship Id="rId93" Type="http://schemas.openxmlformats.org/officeDocument/2006/relationships/hyperlink" Target="consultantplus://offline/ref=BE8890CC0CD958FEEE948C28606919DD4E99D231EE1DB535BE8BF355A9162F7364F7A1A425548C8FSCy3C"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BE8890CC0CD958FEEE948C28606919DD4E9FD638E115B535BE8BF355A9162F7364F7A1A425548D88SCy3C" TargetMode="External"/><Relationship Id="rId137" Type="http://schemas.openxmlformats.org/officeDocument/2006/relationships/hyperlink" Target="consultantplus://offline/ref=BE8890CC0CD958FEEE948C28606919DD4E98D531ED1DB535BE8BF355A9162F7364F7A1A425548D8DSCy3C" TargetMode="External"/><Relationship Id="rId158" Type="http://schemas.openxmlformats.org/officeDocument/2006/relationships/hyperlink" Target="consultantplus://offline/ref=BE8890CC0CD958FEEE948C28606919DD4E99DF36EC1DB535BE8BF355A9162F7364F7A1A425568B8ESCy6C" TargetMode="External"/><Relationship Id="rId302" Type="http://schemas.openxmlformats.org/officeDocument/2006/relationships/hyperlink" Target="consultantplus://offline/ref=BE8890CC0CD958FEEE948C28606919DD4E99D231E015B535BE8BF355A9162F7364F7A1A425548D8FSCy2C" TargetMode="External"/><Relationship Id="rId323" Type="http://schemas.openxmlformats.org/officeDocument/2006/relationships/hyperlink" Target="consultantplus://offline/ref=BE8890CC0CD958FEEE948C28606919DD4E9DD433EE17B535BE8BF355A9162F7364F7A1A425548E8ASCy6C" TargetMode="External"/><Relationship Id="rId344" Type="http://schemas.openxmlformats.org/officeDocument/2006/relationships/image" Target="media/image127.wmf"/><Relationship Id="rId20" Type="http://schemas.openxmlformats.org/officeDocument/2006/relationships/hyperlink" Target="consultantplus://offline/ref=BE8890CC0CD958FEEE948C28606919DD4E9FDF30E01DB535BE8BF355A9162F7364F7A1A425548D8ESCy4C" TargetMode="External"/><Relationship Id="rId41" Type="http://schemas.openxmlformats.org/officeDocument/2006/relationships/hyperlink" Target="consultantplus://offline/ref=BE8890CC0CD958FEEE948C28606919DD4E99D135EC13B535BE8BF355A9162F7364F7A1A425548E8ASCy1C" TargetMode="External"/><Relationship Id="rId62" Type="http://schemas.openxmlformats.org/officeDocument/2006/relationships/hyperlink" Target="consultantplus://offline/ref=BE8890CC0CD958FEEE948C28606919DD4E9ED433EA1CB535BE8BF355A9162F7364F7A1A425548D87SCyAC" TargetMode="External"/><Relationship Id="rId83" Type="http://schemas.openxmlformats.org/officeDocument/2006/relationships/hyperlink" Target="consultantplus://offline/ref=BE8890CC0CD958FEEE948C28606919DD4E9ED433EA1CB535BE8BF355A9162F7364F7A1A425548D87SCyAC" TargetMode="External"/><Relationship Id="rId179" Type="http://schemas.openxmlformats.org/officeDocument/2006/relationships/hyperlink" Target="consultantplus://offline/ref=BE8890CC0CD958FEEE948C28606919DD4E99DF39EE14B535BE8BF355A9S1y6C" TargetMode="External"/><Relationship Id="rId365" Type="http://schemas.openxmlformats.org/officeDocument/2006/relationships/hyperlink" Target="consultantplus://offline/ref=BE8890CC0CD958FEEE948C28606919DD4E98D632E811B535BE8BF355A9162F7364F7A1A425548D8BSCy7C" TargetMode="External"/><Relationship Id="rId190" Type="http://schemas.openxmlformats.org/officeDocument/2006/relationships/image" Target="media/image8.wmf"/><Relationship Id="rId204" Type="http://schemas.openxmlformats.org/officeDocument/2006/relationships/hyperlink" Target="consultantplus://offline/ref=BE8890CC0CD958FEEE948C28606919DD4E99D231EE1DB535BE8BF355A9162F7364F7A1A425548C88SCy6C"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BE8890CC0CD958FEEE948C28606919DD4E99D231EE1DB535BE8BF355A9162F7364F7A1A425548C89SCy7C" TargetMode="External"/><Relationship Id="rId288" Type="http://schemas.openxmlformats.org/officeDocument/2006/relationships/image" Target="media/image101.wmf"/><Relationship Id="rId106" Type="http://schemas.openxmlformats.org/officeDocument/2006/relationships/hyperlink" Target="consultantplus://offline/ref=BE8890CC0CD958FEEE948C28606919DD4E99D231EE1DB535BE8BF355A9162F7364F7A1A425548C8DSCy7C" TargetMode="External"/><Relationship Id="rId127" Type="http://schemas.openxmlformats.org/officeDocument/2006/relationships/hyperlink" Target="consultantplus://offline/ref=BE8890CC0CD958FEEE948C28606919DD4E98D531ED1DB535BE8BF355A9162F7364F7A1A425548D8FSCyAC" TargetMode="External"/><Relationship Id="rId313" Type="http://schemas.openxmlformats.org/officeDocument/2006/relationships/hyperlink" Target="consultantplus://offline/ref=BE8890CC0CD958FEEE948C28606919DD4E9DD433EE17B535BE8BF355A9162F7364F7A1A425548D89SC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76</Pages>
  <Words>46986</Words>
  <Characters>267823</Characters>
  <Application>Microsoft Office Word</Application>
  <DocSecurity>0</DocSecurity>
  <Lines>2231</Lines>
  <Paragraphs>628</Paragraphs>
  <ScaleCrop>false</ScaleCrop>
  <Company/>
  <LinksUpToDate>false</LinksUpToDate>
  <CharactersWithSpaces>314181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dc:creator>
  <cp:lastModifiedBy>Ломакин</cp:lastModifiedBy>
  <cp:revision>1</cp:revision>
  <dcterms:created xsi:type="dcterms:W3CDTF">2013-12-06T02:50:00Z</dcterms:created>
  <dcterms:modified xsi:type="dcterms:W3CDTF">2013-12-06T02:56:00Z</dcterms:modified>
</cp:coreProperties>
</file>